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D2C" w:rsidRPr="00BD3F7C" w:rsidRDefault="00D91309" w:rsidP="009B29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36"/>
        </w:rPr>
      </w:pPr>
      <w:r w:rsidRPr="00BD3F7C">
        <w:rPr>
          <w:b/>
          <w:sz w:val="36"/>
        </w:rPr>
        <w:t>Utilisation d'</w:t>
      </w:r>
      <w:r w:rsidR="008D06F9" w:rsidRPr="00BD3F7C">
        <w:rPr>
          <w:b/>
          <w:sz w:val="36"/>
        </w:rPr>
        <w:t>AnyLogic</w:t>
      </w:r>
    </w:p>
    <w:p w:rsidR="009B299E" w:rsidRDefault="009B299E" w:rsidP="009B299E">
      <w:pPr>
        <w:spacing w:after="0"/>
        <w:rPr>
          <w:b/>
          <w:u w:val="single"/>
        </w:rPr>
      </w:pPr>
    </w:p>
    <w:p w:rsidR="009B299E" w:rsidRDefault="009B299E" w:rsidP="009B299E">
      <w:pPr>
        <w:spacing w:after="0"/>
      </w:pPr>
      <w:bookmarkStart w:id="0" w:name="_GoBack"/>
      <w:r>
        <w:rPr>
          <w:b/>
          <w:u w:val="single"/>
        </w:rPr>
        <w:t xml:space="preserve">Auteurs : </w:t>
      </w:r>
      <w:r w:rsidRPr="00632B8F">
        <w:tab/>
      </w:r>
      <w:r>
        <w:t>P. Lacomme (</w:t>
      </w:r>
      <w:hyperlink r:id="rId7" w:history="1">
        <w:r w:rsidRPr="000D6D0D">
          <w:rPr>
            <w:rStyle w:val="Lienhypertexte"/>
          </w:rPr>
          <w:t>placomme@isima.fr</w:t>
        </w:r>
      </w:hyperlink>
      <w:r>
        <w:t>)</w:t>
      </w:r>
    </w:p>
    <w:p w:rsidR="009B299E" w:rsidRPr="00632B8F" w:rsidRDefault="009B299E" w:rsidP="009B299E">
      <w:pPr>
        <w:spacing w:after="0"/>
        <w:rPr>
          <w:lang w:val="en-US"/>
        </w:rPr>
      </w:pPr>
      <w:r>
        <w:tab/>
      </w:r>
      <w:r>
        <w:tab/>
      </w:r>
      <w:r w:rsidRPr="00632B8F">
        <w:rPr>
          <w:lang w:val="en-US"/>
        </w:rPr>
        <w:t>D. Lamy (</w:t>
      </w:r>
      <w:hyperlink r:id="rId8" w:history="1">
        <w:r w:rsidRPr="00632B8F">
          <w:rPr>
            <w:rStyle w:val="Lienhypertexte"/>
            <w:lang w:val="en-US"/>
          </w:rPr>
          <w:t>lamy@isima.fr</w:t>
        </w:r>
      </w:hyperlink>
      <w:r w:rsidRPr="00632B8F">
        <w:rPr>
          <w:lang w:val="en-US"/>
        </w:rPr>
        <w:t xml:space="preserve">) </w:t>
      </w:r>
    </w:p>
    <w:p w:rsidR="009B299E" w:rsidRPr="00064A11" w:rsidRDefault="009B299E" w:rsidP="009B299E">
      <w:pPr>
        <w:spacing w:after="0"/>
      </w:pPr>
      <w:r>
        <w:rPr>
          <w:b/>
          <w:u w:val="single"/>
        </w:rPr>
        <w:t>Date de création :</w:t>
      </w:r>
      <w:r w:rsidRPr="00064A11">
        <w:t xml:space="preserve">  Janvier 2017</w:t>
      </w:r>
    </w:p>
    <w:bookmarkEnd w:id="0"/>
    <w:p w:rsidR="009B299E" w:rsidRDefault="009B299E" w:rsidP="009B299E">
      <w:pPr>
        <w:spacing w:after="0"/>
        <w:rPr>
          <w:b/>
          <w:sz w:val="24"/>
          <w:szCs w:val="24"/>
          <w:u w:val="single"/>
        </w:rPr>
      </w:pPr>
    </w:p>
    <w:p w:rsidR="00C717FF" w:rsidRPr="00BD3F7C" w:rsidRDefault="00C717FF" w:rsidP="009B299E">
      <w:pPr>
        <w:spacing w:after="0"/>
        <w:rPr>
          <w:b/>
          <w:sz w:val="24"/>
          <w:szCs w:val="24"/>
          <w:u w:val="single"/>
        </w:rPr>
      </w:pPr>
      <w:r w:rsidRPr="00BD3F7C">
        <w:rPr>
          <w:b/>
          <w:sz w:val="24"/>
          <w:szCs w:val="24"/>
          <w:u w:val="single"/>
        </w:rPr>
        <w:t>1) Installation</w:t>
      </w:r>
    </w:p>
    <w:p w:rsidR="00C717FF" w:rsidRPr="00BD3F7C" w:rsidRDefault="00C717FF" w:rsidP="009B299E">
      <w:pPr>
        <w:spacing w:after="0"/>
        <w:rPr>
          <w:sz w:val="24"/>
          <w:szCs w:val="24"/>
        </w:rPr>
      </w:pPr>
      <w:r w:rsidRPr="00BD3F7C">
        <w:rPr>
          <w:sz w:val="24"/>
          <w:szCs w:val="24"/>
        </w:rPr>
        <w:t xml:space="preserve">Le logiciel de simulation est disponible à l'adresse suivante : </w:t>
      </w:r>
      <w:hyperlink r:id="rId9" w:history="1">
        <w:r w:rsidR="008D06F9" w:rsidRPr="00BD3F7C">
          <w:rPr>
            <w:rStyle w:val="Lienhypertexte"/>
            <w:sz w:val="24"/>
            <w:szCs w:val="24"/>
          </w:rPr>
          <w:t>http://www.anylogic.com/</w:t>
        </w:r>
      </w:hyperlink>
    </w:p>
    <w:p w:rsidR="00C717FF" w:rsidRPr="00BD3F7C" w:rsidRDefault="00C717FF" w:rsidP="009B299E">
      <w:pPr>
        <w:spacing w:after="0"/>
        <w:rPr>
          <w:sz w:val="24"/>
          <w:szCs w:val="24"/>
        </w:rPr>
      </w:pPr>
      <w:r w:rsidRPr="00BD3F7C">
        <w:rPr>
          <w:sz w:val="24"/>
          <w:szCs w:val="24"/>
        </w:rPr>
        <w:t xml:space="preserve">Le logiciel se trouve dans </w:t>
      </w:r>
      <w:r w:rsidR="008D06F9" w:rsidRPr="00BD3F7C">
        <w:rPr>
          <w:b/>
          <w:sz w:val="24"/>
          <w:szCs w:val="24"/>
        </w:rPr>
        <w:t xml:space="preserve">Download </w:t>
      </w:r>
      <w:r w:rsidR="008D06F9" w:rsidRPr="00BD3F7C">
        <w:rPr>
          <w:sz w:val="24"/>
          <w:szCs w:val="24"/>
        </w:rPr>
        <w:t>et il faut choisir Free PLE (Free Personal Learning Edition)</w:t>
      </w:r>
      <w:r w:rsidRPr="00BD3F7C">
        <w:rPr>
          <w:sz w:val="24"/>
          <w:szCs w:val="24"/>
        </w:rPr>
        <w:t>.</w:t>
      </w:r>
    </w:p>
    <w:p w:rsidR="00C717FF" w:rsidRPr="00BD3F7C" w:rsidRDefault="008D06F9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60E89865" wp14:editId="562B35CE">
            <wp:extent cx="3604634" cy="2733675"/>
            <wp:effectExtent l="114300" t="95250" r="110490" b="857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7333" cy="2743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7FF" w:rsidRPr="00BD3F7C" w:rsidRDefault="008D06F9" w:rsidP="009B299E">
      <w:pPr>
        <w:spacing w:after="0"/>
        <w:rPr>
          <w:sz w:val="24"/>
          <w:szCs w:val="24"/>
        </w:rPr>
      </w:pPr>
      <w:r w:rsidRPr="00BD3F7C">
        <w:rPr>
          <w:sz w:val="24"/>
          <w:szCs w:val="24"/>
        </w:rPr>
        <w:t>Il faut choisir la version correspondante au système utilisé (ici Windows 64 bits)</w:t>
      </w:r>
    </w:p>
    <w:p w:rsidR="00C717FF" w:rsidRPr="00BD3F7C" w:rsidRDefault="008D06F9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52BBF4E1" wp14:editId="0FAE3BCD">
            <wp:extent cx="4207502" cy="3190875"/>
            <wp:effectExtent l="114300" t="114300" r="117475" b="10477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262" cy="3192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7FF" w:rsidRPr="00BD3F7C" w:rsidRDefault="00C717FF" w:rsidP="009B299E">
      <w:pPr>
        <w:spacing w:after="0"/>
        <w:rPr>
          <w:sz w:val="24"/>
          <w:szCs w:val="24"/>
        </w:rPr>
      </w:pPr>
    </w:p>
    <w:p w:rsidR="00C717FF" w:rsidRPr="00BD3F7C" w:rsidRDefault="008D06F9" w:rsidP="009B299E">
      <w:pPr>
        <w:spacing w:after="0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>Il ne reste plus qu’à remplir le formulaire</w:t>
      </w:r>
    </w:p>
    <w:p w:rsidR="008D06F9" w:rsidRPr="00BD3F7C" w:rsidRDefault="008D06F9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2A38D5B4" wp14:editId="616B3700">
            <wp:extent cx="3608532" cy="3721100"/>
            <wp:effectExtent l="95250" t="114300" r="87630" b="10795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1" cy="3734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A94" w:rsidRPr="00BD3F7C" w:rsidRDefault="00CE3A94" w:rsidP="009B299E">
      <w:pPr>
        <w:spacing w:after="0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Remarque :</w:t>
      </w:r>
    </w:p>
    <w:p w:rsidR="00CE3A94" w:rsidRPr="00BD3F7C" w:rsidRDefault="00CE3A94" w:rsidP="009B299E">
      <w:pPr>
        <w:spacing w:after="0"/>
        <w:rPr>
          <w:sz w:val="24"/>
          <w:szCs w:val="24"/>
        </w:rPr>
      </w:pPr>
      <w:r w:rsidRPr="00BD3F7C">
        <w:rPr>
          <w:sz w:val="24"/>
          <w:szCs w:val="24"/>
        </w:rPr>
        <w:t>Contrairement à beaucoup d’autres environnements, Anylogic permet de réaliser plusieurs types de modèle de simulation. Il s’agit là du point fort de l’environnement.</w:t>
      </w:r>
    </w:p>
    <w:p w:rsidR="00CE3A94" w:rsidRPr="00BD3F7C" w:rsidRDefault="00CE3A94" w:rsidP="009B299E">
      <w:pPr>
        <w:spacing w:after="0"/>
        <w:rPr>
          <w:b/>
          <w:sz w:val="24"/>
          <w:szCs w:val="24"/>
        </w:rPr>
      </w:pPr>
    </w:p>
    <w:p w:rsidR="000A57F4" w:rsidRPr="00BD3F7C" w:rsidRDefault="000A57F4" w:rsidP="009B299E">
      <w:pPr>
        <w:spacing w:after="0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 xml:space="preserve">2) </w:t>
      </w:r>
      <w:r w:rsidR="00CE3A94" w:rsidRPr="00BD3F7C">
        <w:rPr>
          <w:b/>
          <w:sz w:val="24"/>
          <w:szCs w:val="24"/>
        </w:rPr>
        <w:t>Modèle de simulation à évènements discrets : s</w:t>
      </w:r>
      <w:r w:rsidR="002F59C1" w:rsidRPr="00BD3F7C">
        <w:rPr>
          <w:b/>
          <w:sz w:val="24"/>
          <w:szCs w:val="24"/>
        </w:rPr>
        <w:t>imuler une file MM1</w:t>
      </w:r>
      <w:r w:rsidR="0030248E" w:rsidRPr="00BD3F7C">
        <w:rPr>
          <w:b/>
          <w:sz w:val="24"/>
          <w:szCs w:val="24"/>
        </w:rPr>
        <w:t xml:space="preserve"> </w:t>
      </w:r>
    </w:p>
    <w:p w:rsidR="00683C17" w:rsidRPr="00BD3F7C" w:rsidRDefault="00683C17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Le système à simuler se compose d’une source (entrée), d’une station (serveur + file d’attente) et d’une sortie.</w:t>
      </w:r>
      <w:r w:rsidR="003F2B6F" w:rsidRPr="00BD3F7C">
        <w:rPr>
          <w:sz w:val="24"/>
          <w:szCs w:val="24"/>
        </w:rPr>
        <w:t xml:space="preserve"> </w:t>
      </w:r>
    </w:p>
    <w:p w:rsidR="00683C17" w:rsidRPr="00BD3F7C" w:rsidRDefault="00683C17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6929E851" wp14:editId="07C26C28">
            <wp:extent cx="3183147" cy="1246439"/>
            <wp:effectExtent l="19050" t="19050" r="17780" b="1143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3" cy="124797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lastRenderedPageBreak/>
        <w:drawing>
          <wp:inline distT="0" distB="0" distL="0" distR="0" wp14:anchorId="7720C2CC" wp14:editId="3B9C1746">
            <wp:extent cx="3791886" cy="2751826"/>
            <wp:effectExtent l="114300" t="95250" r="113665" b="8699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4861" cy="2753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A94" w:rsidRPr="00BD3F7C" w:rsidRDefault="00CE3A9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Trois éléments doivent être utilisés :</w:t>
      </w:r>
    </w:p>
    <w:p w:rsidR="00CE3A94" w:rsidRPr="00BD3F7C" w:rsidRDefault="00CE3A94" w:rsidP="009B299E">
      <w:pPr>
        <w:pStyle w:val="Paragraphedeliste"/>
        <w:numPr>
          <w:ilvl w:val="0"/>
          <w:numId w:val="10"/>
        </w:numPr>
        <w:spacing w:after="0"/>
        <w:ind w:left="284" w:hanging="284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une source ;</w:t>
      </w:r>
    </w:p>
    <w:p w:rsidR="00CE3A94" w:rsidRPr="00BD3F7C" w:rsidRDefault="00CE3A94" w:rsidP="009B299E">
      <w:pPr>
        <w:pStyle w:val="Paragraphedeliste"/>
        <w:numPr>
          <w:ilvl w:val="0"/>
          <w:numId w:val="10"/>
        </w:numPr>
        <w:spacing w:after="0"/>
        <w:ind w:left="284" w:hanging="284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un service ;</w:t>
      </w:r>
    </w:p>
    <w:p w:rsidR="00CE3A94" w:rsidRPr="00BD3F7C" w:rsidRDefault="00CE3A94" w:rsidP="009B299E">
      <w:pPr>
        <w:pStyle w:val="Paragraphedeliste"/>
        <w:numPr>
          <w:ilvl w:val="0"/>
          <w:numId w:val="10"/>
        </w:numPr>
        <w:spacing w:after="0"/>
        <w:ind w:left="284" w:hanging="284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un puits.</w:t>
      </w:r>
    </w:p>
    <w:p w:rsidR="00CE3A94" w:rsidRPr="00BD3F7C" w:rsidRDefault="00CE3A9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Ces éléments se trouvent dans </w:t>
      </w:r>
      <w:r w:rsidRPr="00BD3F7C">
        <w:rPr>
          <w:b/>
          <w:sz w:val="24"/>
          <w:szCs w:val="24"/>
        </w:rPr>
        <w:t>Process Modeling Library</w:t>
      </w:r>
      <w:r w:rsidRPr="00BD3F7C">
        <w:rPr>
          <w:sz w:val="24"/>
          <w:szCs w:val="24"/>
        </w:rPr>
        <w:t>.</w:t>
      </w: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4EBDB974" wp14:editId="6ABCC7BA">
            <wp:extent cx="5093622" cy="4355856"/>
            <wp:effectExtent l="133350" t="114300" r="126365" b="12128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0184" cy="43700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</w:p>
    <w:p w:rsidR="00CE3A94" w:rsidRPr="00BD3F7C" w:rsidRDefault="00CE3A9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>Pour la source, il faut spécifier que les arrivées sont définies par une durée interarrivée et que la durée interarrivée vaut 1.</w:t>
      </w: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41486979" wp14:editId="6D6A3965">
            <wp:extent cx="5760720" cy="1316990"/>
            <wp:effectExtent l="114300" t="95250" r="125730" b="9271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6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A94" w:rsidRPr="00BD3F7C" w:rsidRDefault="00CE3A94" w:rsidP="009B299E">
      <w:pPr>
        <w:spacing w:after="0"/>
        <w:jc w:val="both"/>
        <w:rPr>
          <w:sz w:val="24"/>
          <w:szCs w:val="24"/>
        </w:rPr>
      </w:pPr>
    </w:p>
    <w:p w:rsidR="00CE3A94" w:rsidRPr="00BD3F7C" w:rsidRDefault="00CE3A9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Au niveau du service, on peut spécifier une longueur de file t’attente (par exemple 100) et un temps de traitement (Delay Time) de valeur 4.</w:t>
      </w: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228080FC" wp14:editId="262D06EC">
            <wp:extent cx="5760720" cy="1914525"/>
            <wp:effectExtent l="133350" t="95250" r="125730" b="104775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4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A94" w:rsidRPr="00BD3F7C" w:rsidRDefault="00CE3A9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Le résultat d’exécution est le suivant : </w:t>
      </w:r>
    </w:p>
    <w:p w:rsidR="00CE3A94" w:rsidRPr="00BD3F7C" w:rsidRDefault="00CE3A94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4B422073" wp14:editId="32E0F569">
            <wp:extent cx="5619750" cy="2857500"/>
            <wp:effectExtent l="133350" t="95250" r="114300" b="9525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3A94" w:rsidRPr="00BD3F7C" w:rsidRDefault="00CE3A94" w:rsidP="009B299E">
      <w:pPr>
        <w:spacing w:after="0"/>
        <w:jc w:val="both"/>
        <w:rPr>
          <w:sz w:val="24"/>
          <w:szCs w:val="24"/>
        </w:rPr>
      </w:pP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>On peut avoir accès aux informations sur le service (on dit couramment station dans la terminologie QNAP2) par un simple clic sur le service.</w:t>
      </w:r>
    </w:p>
    <w:p w:rsidR="00631D86" w:rsidRPr="00BD3F7C" w:rsidRDefault="00CE3A94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6908E095" wp14:editId="392C0785">
            <wp:extent cx="4533900" cy="3324225"/>
            <wp:effectExtent l="114300" t="114300" r="114300" b="123825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24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A15" w:rsidRPr="00BD3F7C" w:rsidRDefault="00287039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peut limiter la taille de la file à 2, en modifiant les attributs du service.</w:t>
      </w: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0CEDEB54" wp14:editId="55A4B408">
            <wp:extent cx="5257800" cy="3238500"/>
            <wp:effectExtent l="133350" t="114300" r="133350" b="11430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38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</w:p>
    <w:p w:rsidR="00287039" w:rsidRPr="00BD3F7C" w:rsidRDefault="00287039" w:rsidP="009B299E">
      <w:pPr>
        <w:spacing w:after="0"/>
        <w:jc w:val="both"/>
        <w:rPr>
          <w:sz w:val="24"/>
          <w:szCs w:val="24"/>
        </w:rPr>
      </w:pPr>
    </w:p>
    <w:p w:rsidR="001A5DBD" w:rsidRPr="00BD3F7C" w:rsidRDefault="001A5DBD" w:rsidP="009B299E">
      <w:pPr>
        <w:spacing w:after="0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3) Modèle de simulation « spatial »</w:t>
      </w:r>
    </w:p>
    <w:p w:rsidR="00683C17" w:rsidRPr="00BD3F7C" w:rsidRDefault="001A5DBD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(</w:t>
      </w:r>
      <w:r w:rsidR="000D730B" w:rsidRPr="00BD3F7C">
        <w:rPr>
          <w:sz w:val="24"/>
          <w:szCs w:val="24"/>
        </w:rPr>
        <w:t>Ce</w:t>
      </w:r>
      <w:r w:rsidRPr="00BD3F7C">
        <w:rPr>
          <w:sz w:val="24"/>
          <w:szCs w:val="24"/>
        </w:rPr>
        <w:t xml:space="preserve"> modèle est décrit dans le document officiel</w:t>
      </w:r>
      <w:r w:rsidRPr="00BD3F7C">
        <w:rPr>
          <w:b/>
          <w:sz w:val="24"/>
          <w:szCs w:val="24"/>
        </w:rPr>
        <w:t xml:space="preserve"> anylogic-7-in-3-days.pdf</w:t>
      </w:r>
      <w:r w:rsidRPr="00BD3F7C">
        <w:rPr>
          <w:sz w:val="24"/>
          <w:szCs w:val="24"/>
        </w:rPr>
        <w:t>)</w:t>
      </w:r>
    </w:p>
    <w:p w:rsidR="00683C17" w:rsidRPr="00BD3F7C" w:rsidRDefault="00683C17" w:rsidP="009B299E">
      <w:pPr>
        <w:spacing w:after="0"/>
        <w:jc w:val="both"/>
        <w:rPr>
          <w:sz w:val="24"/>
          <w:szCs w:val="24"/>
        </w:rPr>
      </w:pPr>
    </w:p>
    <w:p w:rsidR="00683C17" w:rsidRPr="00BD3F7C" w:rsidRDefault="00FC3FA6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 xml:space="preserve">3.1. </w:t>
      </w:r>
      <w:r w:rsidR="00E30AF2" w:rsidRPr="00BD3F7C">
        <w:rPr>
          <w:b/>
          <w:sz w:val="24"/>
          <w:szCs w:val="24"/>
        </w:rPr>
        <w:t>Création d’un modèle.</w:t>
      </w:r>
    </w:p>
    <w:p w:rsidR="001A5DBD" w:rsidRPr="00BD3F7C" w:rsidRDefault="00E30AF2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Il faut créer un projet nommé Market.</w:t>
      </w:r>
    </w:p>
    <w:p w:rsidR="001A5DBD" w:rsidRPr="00BD3F7C" w:rsidRDefault="00E30AF2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39D84F2A" wp14:editId="3A61D7CC">
            <wp:extent cx="3771671" cy="2737156"/>
            <wp:effectExtent l="114300" t="95250" r="114935" b="1016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7509" cy="2741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C17" w:rsidRPr="00BD3F7C" w:rsidRDefault="00E30AF2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Ce projet va utiliser la notion d’agent. Un agent dans </w:t>
      </w:r>
      <w:r w:rsidRPr="00BD3F7C">
        <w:rPr>
          <w:b/>
          <w:sz w:val="24"/>
          <w:szCs w:val="24"/>
        </w:rPr>
        <w:t>Anylogic</w:t>
      </w:r>
      <w:r w:rsidRPr="00BD3F7C">
        <w:rPr>
          <w:sz w:val="24"/>
          <w:szCs w:val="24"/>
        </w:rPr>
        <w:t xml:space="preserve"> peut correspondre à un élément de flux « classique » tel que nous l’avons dans un modèle de simulation à événements discrets.</w:t>
      </w:r>
    </w:p>
    <w:p w:rsidR="00E30AF2" w:rsidRPr="00BD3F7C" w:rsidRDefault="00E30AF2" w:rsidP="009B299E">
      <w:pPr>
        <w:spacing w:after="0"/>
        <w:jc w:val="both"/>
        <w:rPr>
          <w:sz w:val="24"/>
          <w:szCs w:val="24"/>
        </w:rPr>
      </w:pPr>
    </w:p>
    <w:p w:rsidR="00E30AF2" w:rsidRPr="00BD3F7C" w:rsidRDefault="00E30AF2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Il faut créer un Agent et le « déposer » sur la feuille.</w:t>
      </w:r>
      <w:r w:rsidR="001B4924" w:rsidRPr="00BD3F7C">
        <w:rPr>
          <w:sz w:val="24"/>
          <w:szCs w:val="24"/>
        </w:rPr>
        <w:t xml:space="preserve"> Il faut choisir Population of agents.</w:t>
      </w:r>
    </w:p>
    <w:p w:rsidR="00E30AF2" w:rsidRPr="00BD3F7C" w:rsidRDefault="00E30AF2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56A08945" wp14:editId="67BF05F0">
            <wp:extent cx="4864441" cy="3251004"/>
            <wp:effectExtent l="114300" t="114300" r="107950" b="1212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6876" cy="3252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AF2" w:rsidRDefault="00E30AF2" w:rsidP="009B299E">
      <w:pPr>
        <w:spacing w:after="0"/>
        <w:jc w:val="both"/>
        <w:rPr>
          <w:sz w:val="24"/>
          <w:szCs w:val="24"/>
        </w:rPr>
      </w:pPr>
    </w:p>
    <w:p w:rsidR="000D730B" w:rsidRDefault="000D730B" w:rsidP="009B299E">
      <w:pPr>
        <w:spacing w:after="0"/>
        <w:jc w:val="both"/>
        <w:rPr>
          <w:sz w:val="24"/>
          <w:szCs w:val="24"/>
        </w:rPr>
      </w:pPr>
    </w:p>
    <w:p w:rsidR="000D730B" w:rsidRDefault="000D730B" w:rsidP="009B299E">
      <w:pPr>
        <w:spacing w:after="0"/>
        <w:jc w:val="both"/>
        <w:rPr>
          <w:sz w:val="24"/>
          <w:szCs w:val="24"/>
        </w:rPr>
      </w:pPr>
    </w:p>
    <w:p w:rsidR="000D730B" w:rsidRPr="00BD3F7C" w:rsidRDefault="000D730B" w:rsidP="009B299E">
      <w:pPr>
        <w:spacing w:after="0"/>
        <w:jc w:val="both"/>
        <w:rPr>
          <w:sz w:val="24"/>
          <w:szCs w:val="24"/>
        </w:rPr>
      </w:pPr>
    </w:p>
    <w:p w:rsidR="00283A8E" w:rsidRPr="00BD3F7C" w:rsidRDefault="00217463" w:rsidP="009B299E">
      <w:pPr>
        <w:keepNext/>
        <w:keepLines/>
        <w:spacing w:after="0"/>
        <w:jc w:val="both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5F1F14" wp14:editId="14380900">
                <wp:simplePos x="0" y="0"/>
                <wp:positionH relativeFrom="column">
                  <wp:posOffset>1550107</wp:posOffset>
                </wp:positionH>
                <wp:positionV relativeFrom="paragraph">
                  <wp:posOffset>395988</wp:posOffset>
                </wp:positionV>
                <wp:extent cx="629728" cy="1285336"/>
                <wp:effectExtent l="57150" t="38100" r="75565" b="8636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728" cy="1285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979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22.05pt;margin-top:31.2pt;width:49.6pt;height:10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1B4924" w:rsidRPr="00BD3F7C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ABC863" wp14:editId="09338417">
                <wp:simplePos x="0" y="0"/>
                <wp:positionH relativeFrom="column">
                  <wp:posOffset>2757805</wp:posOffset>
                </wp:positionH>
                <wp:positionV relativeFrom="paragraph">
                  <wp:posOffset>185725</wp:posOffset>
                </wp:positionV>
                <wp:extent cx="373710" cy="1353787"/>
                <wp:effectExtent l="76200" t="38100" r="64770" b="7556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0" cy="13537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43CE7" id="Connecteur droit avec flèche 7" o:spid="_x0000_s1026" type="#_x0000_t32" style="position:absolute;margin-left:217.15pt;margin-top:14.6pt;width:29.45pt;height:106.6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1B4924" w:rsidRPr="00BD3F7C">
        <w:rPr>
          <w:sz w:val="24"/>
          <w:szCs w:val="24"/>
        </w:rPr>
        <w:t xml:space="preserve">On peut ensuite choisir le nom de la classe Java ici </w:t>
      </w:r>
      <w:r w:rsidR="001B4924" w:rsidRPr="00BD3F7C">
        <w:rPr>
          <w:b/>
          <w:sz w:val="24"/>
          <w:szCs w:val="24"/>
        </w:rPr>
        <w:t>Consumers</w:t>
      </w:r>
      <w:r w:rsidR="001B4924" w:rsidRPr="00BD3F7C">
        <w:rPr>
          <w:sz w:val="24"/>
          <w:szCs w:val="24"/>
        </w:rPr>
        <w:t xml:space="preserve"> et l’environnement AnyLogic complète avec le nom </w:t>
      </w:r>
      <w:r w:rsidR="001B4924" w:rsidRPr="00BD3F7C">
        <w:rPr>
          <w:b/>
          <w:sz w:val="24"/>
          <w:szCs w:val="24"/>
        </w:rPr>
        <w:t>consumers</w:t>
      </w:r>
      <w:r w:rsidR="001B4924" w:rsidRPr="00BD3F7C">
        <w:rPr>
          <w:sz w:val="24"/>
          <w:szCs w:val="24"/>
        </w:rPr>
        <w:t xml:space="preserve"> pour la population.</w:t>
      </w:r>
    </w:p>
    <w:p w:rsidR="00283A8E" w:rsidRPr="00BD3F7C" w:rsidRDefault="001B4924" w:rsidP="009B299E">
      <w:pPr>
        <w:keepNext/>
        <w:keepLines/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36E7EAC4" wp14:editId="7A262CF4">
            <wp:extent cx="4134644" cy="3342904"/>
            <wp:effectExtent l="114300" t="114300" r="113665" b="1054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8558" cy="3346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A8E" w:rsidRPr="00BD3F7C" w:rsidRDefault="001B492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Ces deux notions sont très différentes comme nous le verrons par la suite.</w:t>
      </w:r>
    </w:p>
    <w:p w:rsidR="00E30AF2" w:rsidRPr="00BD3F7C" w:rsidRDefault="001B492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peut choisir ensuite sa représentation graphique en 2D.</w:t>
      </w:r>
    </w:p>
    <w:p w:rsidR="00E30AF2" w:rsidRPr="00BD3F7C" w:rsidRDefault="001B4924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25977EFC" wp14:editId="3FEF4411">
            <wp:extent cx="4063042" cy="3354571"/>
            <wp:effectExtent l="114300" t="114300" r="109220" b="11303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739" cy="33724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AF2" w:rsidRPr="00BD3F7C" w:rsidRDefault="001B492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va ajouter à la classe Consumer un attribut nommé AdEffectiveness avec une valeur par défaut de 0.01.</w:t>
      </w:r>
    </w:p>
    <w:p w:rsidR="00683C17" w:rsidRPr="00BD3F7C" w:rsidRDefault="001B4924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591314B2" wp14:editId="4C0DC64F">
            <wp:extent cx="5760720" cy="4082415"/>
            <wp:effectExtent l="133350" t="114300" r="125730" b="1085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2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4924" w:rsidRPr="00BD3F7C" w:rsidRDefault="001B4924" w:rsidP="009B299E">
      <w:pPr>
        <w:spacing w:after="0"/>
        <w:jc w:val="both"/>
        <w:rPr>
          <w:sz w:val="24"/>
          <w:szCs w:val="24"/>
        </w:rPr>
      </w:pPr>
    </w:p>
    <w:p w:rsidR="001B4924" w:rsidRPr="00BD3F7C" w:rsidRDefault="00693747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La population est alors constituée de 5000 agents.</w:t>
      </w:r>
    </w:p>
    <w:p w:rsidR="001B4924" w:rsidRPr="00BD3F7C" w:rsidRDefault="00693747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477D8FC7" wp14:editId="37019F48">
            <wp:extent cx="5090160" cy="3275931"/>
            <wp:effectExtent l="133350" t="114300" r="129540" b="1155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3567" cy="3278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4924" w:rsidRPr="00BD3F7C" w:rsidRDefault="00BC5B60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Comme on souhaite obtenir une représentation graphique, il faut définir un rectangle de par exemple 500 par 500.</w:t>
      </w:r>
    </w:p>
    <w:p w:rsidR="001B4924" w:rsidRPr="00BD3F7C" w:rsidRDefault="001B4924" w:rsidP="009B299E">
      <w:pPr>
        <w:spacing w:after="0"/>
        <w:jc w:val="both"/>
        <w:rPr>
          <w:sz w:val="24"/>
          <w:szCs w:val="24"/>
        </w:rPr>
      </w:pPr>
    </w:p>
    <w:p w:rsidR="001B4924" w:rsidRPr="00BD3F7C" w:rsidRDefault="00BC5B60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54486CC4" wp14:editId="79816C59">
            <wp:extent cx="5228634" cy="4023360"/>
            <wp:effectExtent l="133350" t="114300" r="124460" b="1104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1882" cy="40258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4924" w:rsidRPr="00BD3F7C" w:rsidRDefault="001B4924" w:rsidP="009B299E">
      <w:pPr>
        <w:spacing w:after="0"/>
        <w:jc w:val="both"/>
        <w:rPr>
          <w:sz w:val="24"/>
          <w:szCs w:val="24"/>
        </w:rPr>
      </w:pPr>
    </w:p>
    <w:p w:rsidR="001B4924" w:rsidRPr="00BD3F7C" w:rsidRDefault="00BC5B60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Le modèle se présente alors comme suit :</w:t>
      </w:r>
    </w:p>
    <w:p w:rsidR="001B4924" w:rsidRPr="00BD3F7C" w:rsidRDefault="00BC5B60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752687AB" wp14:editId="622F9631">
            <wp:extent cx="3454344" cy="2902000"/>
            <wp:effectExtent l="114300" t="95250" r="108585" b="8890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63234" cy="29094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B60" w:rsidRPr="00BD3F7C" w:rsidRDefault="00DE5EF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Il faut sélectionner l’icône et cocher la case </w:t>
      </w: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56A1C55E" wp14:editId="171D92C0">
            <wp:extent cx="1669774" cy="177321"/>
            <wp:effectExtent l="0" t="0" r="698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2110" cy="1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60" w:rsidRPr="00BD3F7C" w:rsidRDefault="00DE5EF3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64937CEE" wp14:editId="092CA49C">
            <wp:extent cx="5244861" cy="1808413"/>
            <wp:effectExtent l="114300" t="95250" r="108585" b="971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290" cy="1807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B60" w:rsidRPr="00BD3F7C" w:rsidRDefault="00E211B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On peut ensuite vérifier le bon fonctionnement du modèle… en cliquant sur </w:t>
      </w: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10B3A89A" wp14:editId="5757CAB3">
            <wp:extent cx="295371" cy="19199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066" cy="19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60" w:rsidRPr="00BD3F7C" w:rsidRDefault="00E211B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L’environnement génère le code java et lance l’application qui se présente comme ceci :</w:t>
      </w:r>
    </w:p>
    <w:p w:rsidR="00BC5B60" w:rsidRPr="00BD3F7C" w:rsidRDefault="00E211B3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5E081C0D" wp14:editId="7829158E">
            <wp:extent cx="5035885" cy="2935378"/>
            <wp:effectExtent l="114300" t="95250" r="107950" b="939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4302" cy="2934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B60" w:rsidRPr="00BD3F7C" w:rsidRDefault="00BC5B60" w:rsidP="009B299E">
      <w:pPr>
        <w:spacing w:after="0"/>
        <w:jc w:val="both"/>
        <w:rPr>
          <w:sz w:val="24"/>
          <w:szCs w:val="24"/>
        </w:rPr>
      </w:pPr>
    </w:p>
    <w:p w:rsidR="00BC5B60" w:rsidRPr="00BD3F7C" w:rsidRDefault="00E211B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En utilisant le bouton </w:t>
      </w:r>
      <w:r w:rsidRPr="00BD3F7C">
        <w:rPr>
          <w:b/>
          <w:sz w:val="24"/>
          <w:szCs w:val="24"/>
        </w:rPr>
        <w:t>Run</w:t>
      </w:r>
      <w:r w:rsidRPr="00BD3F7C">
        <w:rPr>
          <w:sz w:val="24"/>
          <w:szCs w:val="24"/>
        </w:rPr>
        <w:t>, on obtient une première exécution.</w:t>
      </w:r>
    </w:p>
    <w:p w:rsidR="00BC5B60" w:rsidRPr="00BD3F7C" w:rsidRDefault="00E211B3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5B2CEBEF" wp14:editId="656419B2">
            <wp:extent cx="4670620" cy="4270075"/>
            <wp:effectExtent l="114300" t="114300" r="111125" b="11176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3895" cy="42822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B60" w:rsidRPr="00BD3F7C" w:rsidRDefault="00BC5B60" w:rsidP="009B299E">
      <w:pPr>
        <w:spacing w:after="0"/>
        <w:jc w:val="both"/>
        <w:rPr>
          <w:sz w:val="24"/>
          <w:szCs w:val="24"/>
        </w:rPr>
      </w:pPr>
    </w:p>
    <w:p w:rsidR="00BC5B60" w:rsidRPr="00BD3F7C" w:rsidRDefault="00BC5B60" w:rsidP="009B299E">
      <w:pPr>
        <w:spacing w:after="0"/>
        <w:jc w:val="both"/>
        <w:rPr>
          <w:sz w:val="24"/>
          <w:szCs w:val="24"/>
        </w:rPr>
      </w:pPr>
    </w:p>
    <w:p w:rsidR="00FC3FA6" w:rsidRPr="00BD3F7C" w:rsidRDefault="00FC3FA6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3.2. Définir un comportement du « consommateur »</w:t>
      </w:r>
    </w:p>
    <w:p w:rsidR="00BC5B60" w:rsidRPr="00BD3F7C" w:rsidRDefault="00B967A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Il faut se placer dans l'onglet Consumer qui en réalité modélise la classe Consumer.</w:t>
      </w:r>
    </w:p>
    <w:p w:rsidR="00FC3FA6" w:rsidRPr="00BD3F7C" w:rsidRDefault="00B967A3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4C3AB4C1" wp14:editId="033529F5">
            <wp:extent cx="5370820" cy="2865670"/>
            <wp:effectExtent l="133350" t="95250" r="135255" b="876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80613" cy="287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FA6" w:rsidRPr="00BD3F7C" w:rsidRDefault="00FC3FA6" w:rsidP="009B299E">
      <w:pPr>
        <w:spacing w:after="0"/>
        <w:jc w:val="both"/>
        <w:rPr>
          <w:sz w:val="24"/>
          <w:szCs w:val="24"/>
        </w:rPr>
      </w:pPr>
    </w:p>
    <w:p w:rsidR="00FC3FA6" w:rsidRPr="00BD3F7C" w:rsidRDefault="00FC3FA6" w:rsidP="009B299E">
      <w:pPr>
        <w:spacing w:after="0"/>
        <w:jc w:val="both"/>
        <w:rPr>
          <w:sz w:val="24"/>
          <w:szCs w:val="24"/>
        </w:rPr>
      </w:pPr>
    </w:p>
    <w:p w:rsidR="00FC3FA6" w:rsidRPr="00BD3F7C" w:rsidRDefault="00B967A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 xml:space="preserve">Définir le comportement du consommateur revient à définir un diagramme définissant les changements d'état : un </w:t>
      </w:r>
      <w:r w:rsidRPr="00BD3F7C">
        <w:rPr>
          <w:b/>
          <w:sz w:val="24"/>
          <w:szCs w:val="24"/>
        </w:rPr>
        <w:t>statechart</w:t>
      </w:r>
      <w:r w:rsidRPr="00BD3F7C">
        <w:rPr>
          <w:sz w:val="24"/>
          <w:szCs w:val="24"/>
        </w:rPr>
        <w:t>.</w:t>
      </w:r>
    </w:p>
    <w:p w:rsidR="00D01921" w:rsidRPr="00BD3F7C" w:rsidRDefault="000D730B" w:rsidP="009B299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L'en</w:t>
      </w:r>
      <w:r w:rsidR="00D01921" w:rsidRPr="00BD3F7C">
        <w:rPr>
          <w:sz w:val="24"/>
          <w:szCs w:val="24"/>
        </w:rPr>
        <w:t>semble des objets nécessaires à la définition d'un diagramme d'état sont dans l'onglet :</w:t>
      </w:r>
      <w:r w:rsidR="00D01921" w:rsidRPr="00BD3F7C">
        <w:rPr>
          <w:noProof/>
          <w:sz w:val="24"/>
          <w:szCs w:val="24"/>
          <w:lang w:eastAsia="fr-FR"/>
        </w:rPr>
        <w:drawing>
          <wp:inline distT="0" distB="0" distL="0" distR="0" wp14:anchorId="29974750" wp14:editId="2B97A175">
            <wp:extent cx="278130" cy="25590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A3" w:rsidRPr="00BD3F7C" w:rsidRDefault="00D01921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7319C45E" wp14:editId="3E8F3333">
            <wp:extent cx="4374515" cy="5054600"/>
            <wp:effectExtent l="114300" t="114300" r="121285" b="1079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5054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67A3" w:rsidRPr="00BD3F7C" w:rsidRDefault="00B967A3" w:rsidP="009B299E">
      <w:pPr>
        <w:spacing w:after="0"/>
        <w:jc w:val="both"/>
        <w:rPr>
          <w:sz w:val="24"/>
          <w:szCs w:val="24"/>
        </w:rPr>
      </w:pPr>
    </w:p>
    <w:p w:rsidR="00D01921" w:rsidRPr="00BD3F7C" w:rsidRDefault="00D30506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Dans un premier temps, il faut définir le point d'entrée et un premier état (nommé </w:t>
      </w:r>
      <w:r w:rsidRPr="00BD3F7C">
        <w:rPr>
          <w:b/>
          <w:sz w:val="24"/>
          <w:szCs w:val="24"/>
        </w:rPr>
        <w:t>PotentialUser</w:t>
      </w:r>
      <w:r w:rsidRPr="00BD3F7C">
        <w:rPr>
          <w:sz w:val="24"/>
          <w:szCs w:val="24"/>
        </w:rPr>
        <w:t>) avec une couleur par défaut (lavender).</w:t>
      </w:r>
    </w:p>
    <w:p w:rsidR="00D01921" w:rsidRPr="00BD3F7C" w:rsidRDefault="00D30506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16ABF855" wp14:editId="5E628F52">
            <wp:extent cx="5760720" cy="1633408"/>
            <wp:effectExtent l="114300" t="95250" r="125730" b="1003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34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4CCD" w:rsidRPr="00BD3F7C" w:rsidRDefault="00AA4CCD" w:rsidP="009B299E">
      <w:pPr>
        <w:spacing w:after="0"/>
        <w:jc w:val="both"/>
        <w:rPr>
          <w:sz w:val="24"/>
          <w:szCs w:val="24"/>
        </w:rPr>
      </w:pPr>
    </w:p>
    <w:p w:rsidR="00AA4CCD" w:rsidRPr="00BD3F7C" w:rsidRDefault="00AA4CCD" w:rsidP="009B299E">
      <w:pPr>
        <w:spacing w:after="0"/>
        <w:jc w:val="both"/>
        <w:rPr>
          <w:sz w:val="24"/>
          <w:szCs w:val="24"/>
        </w:rPr>
      </w:pPr>
    </w:p>
    <w:p w:rsidR="00AA4CCD" w:rsidRPr="00BD3F7C" w:rsidRDefault="00AA4CCD" w:rsidP="009B299E">
      <w:pPr>
        <w:spacing w:after="0"/>
        <w:jc w:val="both"/>
        <w:rPr>
          <w:sz w:val="24"/>
          <w:szCs w:val="24"/>
        </w:rPr>
      </w:pPr>
    </w:p>
    <w:p w:rsidR="00AA4CCD" w:rsidRPr="00BD3F7C" w:rsidRDefault="00070EE1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retrouve l'ensemble des éléments ajoutés dans le projet.</w:t>
      </w:r>
    </w:p>
    <w:p w:rsidR="00AA4CCD" w:rsidRPr="00BD3F7C" w:rsidRDefault="00DF6C96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062130B5" wp14:editId="42564328">
            <wp:extent cx="2247900" cy="2895600"/>
            <wp:effectExtent l="95250" t="95250" r="95250" b="952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89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4CCD" w:rsidRPr="00BD3F7C" w:rsidRDefault="00AA4CCD" w:rsidP="009B299E">
      <w:pPr>
        <w:spacing w:after="0"/>
        <w:jc w:val="both"/>
        <w:rPr>
          <w:sz w:val="24"/>
          <w:szCs w:val="24"/>
        </w:rPr>
      </w:pPr>
    </w:p>
    <w:p w:rsidR="00AA4CCD" w:rsidRPr="00BD3F7C" w:rsidRDefault="0028058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peut ajouter un deuxième état "user" auquel on peut associer une couleur verte.</w:t>
      </w:r>
    </w:p>
    <w:p w:rsidR="00AA4CCD" w:rsidRPr="00BD3F7C" w:rsidRDefault="00AA4CCD" w:rsidP="009B299E">
      <w:pPr>
        <w:spacing w:after="0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8"/>
        <w:gridCol w:w="6050"/>
      </w:tblGrid>
      <w:tr w:rsidR="00B856E6" w:rsidRPr="00BD3F7C" w:rsidTr="00B856E6">
        <w:tc>
          <w:tcPr>
            <w:tcW w:w="4606" w:type="dxa"/>
          </w:tcPr>
          <w:p w:rsidR="00B856E6" w:rsidRPr="00BD3F7C" w:rsidRDefault="00B856E6" w:rsidP="009B299E">
            <w:pPr>
              <w:jc w:val="both"/>
              <w:rPr>
                <w:sz w:val="24"/>
                <w:szCs w:val="24"/>
              </w:rPr>
            </w:pPr>
            <w:r w:rsidRPr="00BD3F7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5B203D" wp14:editId="7CF07B4E">
                  <wp:extent cx="1728898" cy="1974850"/>
                  <wp:effectExtent l="95250" t="95250" r="100330" b="1016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313" cy="197760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856E6" w:rsidRPr="00BD3F7C" w:rsidRDefault="00B856E6" w:rsidP="009B299E">
            <w:pPr>
              <w:jc w:val="both"/>
              <w:rPr>
                <w:sz w:val="24"/>
                <w:szCs w:val="24"/>
              </w:rPr>
            </w:pPr>
            <w:r w:rsidRPr="00BD3F7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B7538E" wp14:editId="040D2E81">
                  <wp:extent cx="3483636" cy="1974850"/>
                  <wp:effectExtent l="114300" t="95250" r="116840" b="1016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2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271" cy="197634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921" w:rsidRPr="00BD3F7C" w:rsidRDefault="00280584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On sélectionne la </w:t>
      </w:r>
      <w:r w:rsidR="000D730B" w:rsidRPr="00BD3F7C">
        <w:rPr>
          <w:sz w:val="24"/>
          <w:szCs w:val="24"/>
        </w:rPr>
        <w:t>relation</w:t>
      </w:r>
      <w:r w:rsidR="009B299E">
        <w:rPr>
          <w:sz w:val="24"/>
          <w:szCs w:val="24"/>
        </w:rPr>
        <w:t xml:space="preserve"> entre PotentialUser</w:t>
      </w:r>
      <w:r w:rsidRPr="00BD3F7C">
        <w:rPr>
          <w:sz w:val="24"/>
          <w:szCs w:val="24"/>
        </w:rPr>
        <w:t xml:space="preserve"> et User pour définir les conditions de mise en œuvre.</w:t>
      </w:r>
    </w:p>
    <w:p w:rsidR="00D01921" w:rsidRPr="00BD3F7C" w:rsidRDefault="000D730B" w:rsidP="009B299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Le trigger qui déclenche la</w:t>
      </w:r>
      <w:r w:rsidR="00280584" w:rsidRPr="00BD3F7C">
        <w:rPr>
          <w:sz w:val="24"/>
          <w:szCs w:val="24"/>
        </w:rPr>
        <w:t xml:space="preserve"> mise à feu de la transition est donné par </w:t>
      </w:r>
      <w:r w:rsidR="00280584" w:rsidRPr="00BD3F7C">
        <w:rPr>
          <w:b/>
          <w:sz w:val="24"/>
          <w:szCs w:val="24"/>
        </w:rPr>
        <w:t>AdEffectiveness</w:t>
      </w:r>
      <w:r w:rsidR="00280584" w:rsidRPr="00BD3F7C">
        <w:rPr>
          <w:sz w:val="24"/>
          <w:szCs w:val="24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3"/>
        <w:gridCol w:w="6415"/>
      </w:tblGrid>
      <w:tr w:rsidR="00280584" w:rsidRPr="00BD3F7C" w:rsidTr="00280584">
        <w:tc>
          <w:tcPr>
            <w:tcW w:w="4606" w:type="dxa"/>
          </w:tcPr>
          <w:p w:rsidR="00280584" w:rsidRPr="00BD3F7C" w:rsidRDefault="00280584" w:rsidP="009B299E">
            <w:pPr>
              <w:jc w:val="center"/>
              <w:rPr>
                <w:sz w:val="24"/>
                <w:szCs w:val="24"/>
              </w:rPr>
            </w:pPr>
            <w:r w:rsidRPr="00BD3F7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BDBC05" wp14:editId="71E2C549">
                  <wp:extent cx="1523329" cy="1955800"/>
                  <wp:effectExtent l="95250" t="95250" r="96520" b="1016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64" cy="196072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80584" w:rsidRPr="00BD3F7C" w:rsidRDefault="00280584" w:rsidP="009B299E">
            <w:pPr>
              <w:jc w:val="both"/>
              <w:rPr>
                <w:sz w:val="24"/>
                <w:szCs w:val="24"/>
              </w:rPr>
            </w:pPr>
            <w:r w:rsidRPr="00BD3F7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B76793" wp14:editId="4E0D3503">
                  <wp:extent cx="3803650" cy="1782173"/>
                  <wp:effectExtent l="95250" t="95250" r="101600" b="1041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2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430" cy="178816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584" w:rsidRPr="00BD3F7C" w:rsidRDefault="00280584" w:rsidP="009B299E">
      <w:pPr>
        <w:spacing w:after="0"/>
        <w:jc w:val="both"/>
        <w:rPr>
          <w:sz w:val="24"/>
          <w:szCs w:val="24"/>
        </w:rPr>
      </w:pPr>
    </w:p>
    <w:p w:rsidR="00280584" w:rsidRPr="00BD3F7C" w:rsidRDefault="00280584" w:rsidP="009B299E">
      <w:pPr>
        <w:spacing w:after="0"/>
        <w:jc w:val="both"/>
        <w:rPr>
          <w:sz w:val="24"/>
          <w:szCs w:val="24"/>
        </w:rPr>
      </w:pPr>
    </w:p>
    <w:p w:rsidR="00280584" w:rsidRPr="00BD3F7C" w:rsidRDefault="00DB48E1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Il faut ensuite modifier le modèle pour choisir l'unité avec laquelle le modèle s'exécute.</w:t>
      </w:r>
    </w:p>
    <w:p w:rsidR="00DB48E1" w:rsidRPr="00BD3F7C" w:rsidRDefault="00DB48E1" w:rsidP="009B299E">
      <w:pPr>
        <w:spacing w:after="0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5943"/>
      </w:tblGrid>
      <w:tr w:rsidR="00DB48E1" w:rsidRPr="00BD3F7C" w:rsidTr="00B77B0E">
        <w:tc>
          <w:tcPr>
            <w:tcW w:w="3396" w:type="dxa"/>
          </w:tcPr>
          <w:p w:rsidR="00DB48E1" w:rsidRPr="00BD3F7C" w:rsidRDefault="00B77B0E" w:rsidP="009B299E">
            <w:pPr>
              <w:jc w:val="center"/>
              <w:rPr>
                <w:sz w:val="24"/>
                <w:szCs w:val="24"/>
              </w:rPr>
            </w:pPr>
            <w:r w:rsidRPr="00BD3F7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B7A049" wp14:editId="7E8CF572">
                  <wp:extent cx="1826072" cy="2089150"/>
                  <wp:effectExtent l="95250" t="95250" r="98425" b="1016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072" cy="2089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48E1" w:rsidRPr="00BD3F7C" w:rsidRDefault="00DB48E1" w:rsidP="009B299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16" w:type="dxa"/>
          </w:tcPr>
          <w:p w:rsidR="00DB48E1" w:rsidRPr="00BD3F7C" w:rsidRDefault="00C05548" w:rsidP="009B299E">
            <w:pPr>
              <w:jc w:val="center"/>
              <w:rPr>
                <w:sz w:val="24"/>
                <w:szCs w:val="24"/>
              </w:rPr>
            </w:pPr>
            <w:r w:rsidRPr="00BD3F7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0B10A08" wp14:editId="22DA92E0">
                  <wp:extent cx="3467100" cy="1940541"/>
                  <wp:effectExtent l="114300" t="95250" r="114300" b="984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244" cy="19434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8E1" w:rsidRPr="00BD3F7C" w:rsidRDefault="00DB48E1" w:rsidP="009B299E">
      <w:pPr>
        <w:spacing w:after="0"/>
        <w:jc w:val="both"/>
        <w:rPr>
          <w:sz w:val="24"/>
          <w:szCs w:val="24"/>
        </w:rPr>
      </w:pPr>
    </w:p>
    <w:p w:rsidR="00DB48E1" w:rsidRPr="00BD3F7C" w:rsidRDefault="00C05548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Résultats d'exécution</w:t>
      </w:r>
    </w:p>
    <w:p w:rsidR="00C05548" w:rsidRPr="00BD3F7C" w:rsidRDefault="00A66278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3641572B" wp14:editId="03B9F004">
            <wp:extent cx="4298257" cy="4654550"/>
            <wp:effectExtent l="114300" t="114300" r="121920" b="1079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00785" cy="46572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B0E" w:rsidRPr="00BD3F7C" w:rsidRDefault="00B77B0E" w:rsidP="009B299E">
      <w:pPr>
        <w:spacing w:after="0"/>
        <w:jc w:val="both"/>
        <w:rPr>
          <w:sz w:val="24"/>
          <w:szCs w:val="24"/>
        </w:rPr>
      </w:pPr>
    </w:p>
    <w:p w:rsidR="00DB48E1" w:rsidRPr="00BD3F7C" w:rsidRDefault="00DB48E1" w:rsidP="009B299E">
      <w:pPr>
        <w:spacing w:after="0"/>
        <w:jc w:val="both"/>
        <w:rPr>
          <w:sz w:val="24"/>
          <w:szCs w:val="24"/>
        </w:rPr>
      </w:pPr>
    </w:p>
    <w:p w:rsidR="00D607FD" w:rsidRPr="00BD3F7C" w:rsidRDefault="00D607FD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>Ajout d'outils de visualisation</w:t>
      </w:r>
    </w:p>
    <w:p w:rsidR="00D607FD" w:rsidRPr="00BD3F7C" w:rsidRDefault="00DF521C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Il faut sélectionner </w:t>
      </w:r>
      <w:r w:rsidRPr="00BD3F7C">
        <w:rPr>
          <w:b/>
          <w:sz w:val="24"/>
          <w:szCs w:val="24"/>
        </w:rPr>
        <w:t>consumers</w:t>
      </w:r>
      <w:r w:rsidRPr="00BD3F7C">
        <w:rPr>
          <w:sz w:val="24"/>
          <w:szCs w:val="24"/>
        </w:rPr>
        <w:t xml:space="preserve"> à partir du panel </w:t>
      </w:r>
      <w:r w:rsidRPr="00BD3F7C">
        <w:rPr>
          <w:b/>
          <w:sz w:val="24"/>
          <w:szCs w:val="24"/>
        </w:rPr>
        <w:t>Main</w:t>
      </w:r>
      <w:r w:rsidRPr="00BD3F7C">
        <w:rPr>
          <w:sz w:val="24"/>
          <w:szCs w:val="24"/>
        </w:rPr>
        <w:t>.</w:t>
      </w:r>
    </w:p>
    <w:p w:rsidR="00D607FD" w:rsidRPr="00BD3F7C" w:rsidRDefault="00DF521C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On sélectionne ainsi la classe </w:t>
      </w:r>
      <w:r w:rsidRPr="00BD3F7C">
        <w:rPr>
          <w:b/>
          <w:sz w:val="24"/>
          <w:szCs w:val="24"/>
        </w:rPr>
        <w:t>consumers</w:t>
      </w:r>
      <w:r w:rsidRPr="00BD3F7C">
        <w:rPr>
          <w:sz w:val="24"/>
          <w:szCs w:val="24"/>
        </w:rPr>
        <w:t>.</w:t>
      </w:r>
    </w:p>
    <w:p w:rsidR="00D607FD" w:rsidRPr="00BD3F7C" w:rsidRDefault="00DF521C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0F398E17" wp14:editId="2E0CCA85">
            <wp:extent cx="5760720" cy="2792779"/>
            <wp:effectExtent l="133350" t="95250" r="125730" b="1028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7FD" w:rsidRPr="00BD3F7C" w:rsidRDefault="00D607FD" w:rsidP="009B299E">
      <w:pPr>
        <w:spacing w:after="0"/>
        <w:jc w:val="both"/>
        <w:rPr>
          <w:sz w:val="24"/>
          <w:szCs w:val="24"/>
        </w:rPr>
      </w:pPr>
    </w:p>
    <w:p w:rsidR="00D607FD" w:rsidRPr="00BD3F7C" w:rsidRDefault="00DF521C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Il faut s'intéresser à l'onglet Statistics.</w:t>
      </w:r>
    </w:p>
    <w:p w:rsidR="00430097" w:rsidRPr="00BD3F7C" w:rsidRDefault="00430097" w:rsidP="009B299E">
      <w:pPr>
        <w:spacing w:after="0"/>
        <w:jc w:val="both"/>
        <w:rPr>
          <w:sz w:val="24"/>
          <w:szCs w:val="24"/>
        </w:rPr>
      </w:pPr>
    </w:p>
    <w:p w:rsidR="00D607FD" w:rsidRPr="00BD3F7C" w:rsidRDefault="00430097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En utilisant </w:t>
      </w: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3BC212B4" wp14:editId="1F545AAF">
            <wp:extent cx="209550" cy="2165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1828" cy="21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F7C">
        <w:rPr>
          <w:sz w:val="24"/>
          <w:szCs w:val="24"/>
        </w:rPr>
        <w:t xml:space="preserve">  on peut définir des nouveaux attributs </w:t>
      </w:r>
      <w:r w:rsidR="0017282F" w:rsidRPr="00BD3F7C">
        <w:rPr>
          <w:sz w:val="24"/>
          <w:szCs w:val="24"/>
        </w:rPr>
        <w:t>(</w:t>
      </w:r>
      <w:r w:rsidR="0017282F" w:rsidRPr="00BD3F7C">
        <w:rPr>
          <w:b/>
          <w:color w:val="FF0000"/>
          <w:sz w:val="24"/>
          <w:szCs w:val="24"/>
        </w:rPr>
        <w:t>qui sont en réalité des méthodes</w:t>
      </w:r>
      <w:r w:rsidR="0017282F" w:rsidRPr="00BD3F7C">
        <w:rPr>
          <w:sz w:val="24"/>
          <w:szCs w:val="24"/>
        </w:rPr>
        <w:t xml:space="preserve">) </w:t>
      </w:r>
      <w:r w:rsidRPr="00BD3F7C">
        <w:rPr>
          <w:sz w:val="24"/>
          <w:szCs w:val="24"/>
        </w:rPr>
        <w:t xml:space="preserve">pour la classe </w:t>
      </w:r>
      <w:r w:rsidRPr="00BD3F7C">
        <w:rPr>
          <w:b/>
          <w:sz w:val="24"/>
          <w:szCs w:val="24"/>
        </w:rPr>
        <w:t>Consumer</w:t>
      </w:r>
      <w:r w:rsidRPr="00BD3F7C">
        <w:rPr>
          <w:sz w:val="24"/>
          <w:szCs w:val="24"/>
        </w:rPr>
        <w:t xml:space="preserve"> qui représente la liste de tous les </w:t>
      </w:r>
      <w:r w:rsidRPr="00BD3F7C">
        <w:rPr>
          <w:b/>
          <w:sz w:val="24"/>
          <w:szCs w:val="24"/>
        </w:rPr>
        <w:t>consumers</w:t>
      </w:r>
      <w:r w:rsidRPr="00BD3F7C">
        <w:rPr>
          <w:sz w:val="24"/>
          <w:szCs w:val="24"/>
        </w:rPr>
        <w:t>.</w:t>
      </w:r>
    </w:p>
    <w:p w:rsidR="00430097" w:rsidRPr="00BD3F7C" w:rsidRDefault="00430097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compte l'ensemble de tous les consumer qui sont dans l'état PotentialUser.</w:t>
      </w:r>
    </w:p>
    <w:p w:rsidR="00DF521C" w:rsidRPr="00BD3F7C" w:rsidRDefault="0048708A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17420169" wp14:editId="49FA7369">
            <wp:extent cx="5400675" cy="990600"/>
            <wp:effectExtent l="133350" t="76200" r="142875" b="7620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90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</w:p>
    <w:p w:rsidR="00DF521C" w:rsidRPr="00BD3F7C" w:rsidRDefault="00430097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On peut définir de la même manière </w:t>
      </w:r>
      <w:r w:rsidRPr="00BD3F7C">
        <w:rPr>
          <w:b/>
          <w:sz w:val="24"/>
          <w:szCs w:val="24"/>
        </w:rPr>
        <w:t>NUser</w:t>
      </w:r>
      <w:r w:rsidRPr="00BD3F7C">
        <w:rPr>
          <w:sz w:val="24"/>
          <w:szCs w:val="24"/>
        </w:rPr>
        <w:t xml:space="preserve"> pour compter le nombre de consumer dans l'état  </w:t>
      </w:r>
      <w:r w:rsidRPr="00BD3F7C">
        <w:rPr>
          <w:b/>
          <w:sz w:val="24"/>
          <w:szCs w:val="24"/>
        </w:rPr>
        <w:t>User</w:t>
      </w:r>
      <w:r w:rsidRPr="00BD3F7C">
        <w:rPr>
          <w:sz w:val="24"/>
          <w:szCs w:val="24"/>
        </w:rPr>
        <w:t>.</w:t>
      </w:r>
    </w:p>
    <w:p w:rsidR="00430097" w:rsidRPr="00BD3F7C" w:rsidRDefault="0048708A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18A7D6FE" wp14:editId="7F74A22F">
            <wp:extent cx="5414901" cy="1004531"/>
            <wp:effectExtent l="133350" t="76200" r="128905" b="8191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21330" cy="1005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0097" w:rsidRPr="00BD3F7C" w:rsidRDefault="00430097" w:rsidP="009B299E">
      <w:pPr>
        <w:spacing w:after="0"/>
        <w:jc w:val="both"/>
        <w:rPr>
          <w:sz w:val="24"/>
          <w:szCs w:val="24"/>
        </w:rPr>
      </w:pPr>
    </w:p>
    <w:p w:rsidR="00D607FD" w:rsidRPr="00BD3F7C" w:rsidRDefault="00D607FD" w:rsidP="009B299E">
      <w:pPr>
        <w:spacing w:after="0"/>
        <w:jc w:val="both"/>
        <w:rPr>
          <w:sz w:val="24"/>
          <w:szCs w:val="24"/>
        </w:rPr>
      </w:pPr>
    </w:p>
    <w:p w:rsidR="00D607FD" w:rsidRPr="00BD3F7C" w:rsidRDefault="00D607FD" w:rsidP="009B299E">
      <w:pPr>
        <w:spacing w:after="0"/>
        <w:jc w:val="both"/>
        <w:rPr>
          <w:sz w:val="24"/>
          <w:szCs w:val="24"/>
        </w:rPr>
      </w:pPr>
    </w:p>
    <w:p w:rsidR="00430097" w:rsidRPr="00BD3F7C" w:rsidRDefault="00430097" w:rsidP="009B299E">
      <w:pPr>
        <w:spacing w:after="0"/>
        <w:jc w:val="both"/>
        <w:rPr>
          <w:sz w:val="24"/>
          <w:szCs w:val="24"/>
        </w:rPr>
      </w:pPr>
    </w:p>
    <w:p w:rsidR="00430097" w:rsidRPr="00BD3F7C" w:rsidRDefault="00430097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 xml:space="preserve">L'ensemble des outils pour créer les rapports sont dans l'onglet : </w:t>
      </w: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11E52E1B" wp14:editId="20268A31">
            <wp:extent cx="301924" cy="257524"/>
            <wp:effectExtent l="0" t="0" r="317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2119" cy="2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097" w:rsidRPr="00BD3F7C" w:rsidRDefault="00430097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01903F1D" wp14:editId="15D1EFB0">
            <wp:extent cx="5067300" cy="4400550"/>
            <wp:effectExtent l="114300" t="114300" r="114300" b="1143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00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7FD" w:rsidRPr="00BD3F7C" w:rsidRDefault="00D607FD" w:rsidP="009B299E">
      <w:pPr>
        <w:spacing w:after="0"/>
        <w:jc w:val="both"/>
        <w:rPr>
          <w:sz w:val="24"/>
          <w:szCs w:val="24"/>
        </w:rPr>
      </w:pPr>
    </w:p>
    <w:p w:rsidR="00D607FD" w:rsidRPr="00BD3F7C" w:rsidRDefault="0021746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Il faut déposer un </w:t>
      </w:r>
      <w:r w:rsidRPr="00BD3F7C">
        <w:rPr>
          <w:b/>
          <w:sz w:val="24"/>
          <w:szCs w:val="24"/>
        </w:rPr>
        <w:t>Time Stack Chart</w:t>
      </w:r>
      <w:r w:rsidRPr="00BD3F7C">
        <w:rPr>
          <w:sz w:val="24"/>
          <w:szCs w:val="24"/>
        </w:rPr>
        <w:t xml:space="preserve"> sur le page principale.</w:t>
      </w:r>
    </w:p>
    <w:p w:rsidR="00D607FD" w:rsidRPr="00BD3F7C" w:rsidRDefault="00430097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 wp14:anchorId="31E4F69A" wp14:editId="37D531BF">
            <wp:extent cx="5753735" cy="2717165"/>
            <wp:effectExtent l="133350" t="95250" r="132715" b="1022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17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7FD" w:rsidRPr="00BD3F7C" w:rsidRDefault="00D607FD" w:rsidP="009B299E">
      <w:pPr>
        <w:spacing w:after="0"/>
        <w:jc w:val="both"/>
        <w:rPr>
          <w:sz w:val="24"/>
          <w:szCs w:val="24"/>
        </w:rPr>
      </w:pPr>
    </w:p>
    <w:p w:rsidR="00574826" w:rsidRPr="00BD3F7C" w:rsidRDefault="00574826" w:rsidP="009B299E">
      <w:pPr>
        <w:spacing w:after="0"/>
        <w:jc w:val="both"/>
        <w:rPr>
          <w:sz w:val="24"/>
          <w:szCs w:val="24"/>
        </w:rPr>
      </w:pP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</w:p>
    <w:p w:rsidR="00217463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 xml:space="preserve">Il faut modifier la partie </w:t>
      </w:r>
      <w:r w:rsidRPr="00BD3F7C">
        <w:rPr>
          <w:b/>
          <w:sz w:val="24"/>
          <w:szCs w:val="24"/>
        </w:rPr>
        <w:t>Data</w:t>
      </w:r>
      <w:r w:rsidRPr="00BD3F7C">
        <w:rPr>
          <w:sz w:val="24"/>
          <w:szCs w:val="24"/>
        </w:rPr>
        <w:t>.</w:t>
      </w:r>
    </w:p>
    <w:p w:rsidR="00217463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5CFE2531" wp14:editId="23893B38">
            <wp:extent cx="5760720" cy="3130550"/>
            <wp:effectExtent l="114300" t="95250" r="125730" b="8890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7463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va représenter sur le schéma deux courbes montrant l’évolution du nombre de consommateurs dans chacun des deux états.</w:t>
      </w:r>
    </w:p>
    <w:p w:rsidR="0017282F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Utilisons le bouton </w:t>
      </w:r>
      <w:r w:rsidRPr="00BD3F7C">
        <w:rPr>
          <w:noProof/>
          <w:vertAlign w:val="subscript"/>
          <w:lang w:eastAsia="fr-FR"/>
        </w:rPr>
        <w:drawing>
          <wp:inline distT="0" distB="0" distL="0" distR="0" wp14:anchorId="3C76E262" wp14:editId="6832A5E0">
            <wp:extent cx="831273" cy="277091"/>
            <wp:effectExtent l="0" t="0" r="6985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558" cy="28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F7C">
        <w:rPr>
          <w:sz w:val="24"/>
          <w:szCs w:val="24"/>
        </w:rPr>
        <w:t xml:space="preserve"> pour ajouter des courbes….</w:t>
      </w:r>
    </w:p>
    <w:p w:rsidR="00217463" w:rsidRPr="00BD3F7C" w:rsidRDefault="00217463" w:rsidP="009B299E">
      <w:pPr>
        <w:spacing w:after="0"/>
        <w:jc w:val="both"/>
        <w:rPr>
          <w:sz w:val="24"/>
          <w:szCs w:val="24"/>
        </w:rPr>
      </w:pPr>
    </w:p>
    <w:p w:rsidR="0017282F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La méthode recherche appartient à </w:t>
      </w:r>
      <w:r w:rsidRPr="00BD3F7C">
        <w:rPr>
          <w:b/>
          <w:color w:val="FF0000"/>
          <w:sz w:val="24"/>
          <w:szCs w:val="24"/>
        </w:rPr>
        <w:t>consumers</w:t>
      </w:r>
      <w:r w:rsidRPr="00BD3F7C">
        <w:rPr>
          <w:color w:val="FF0000"/>
          <w:sz w:val="24"/>
          <w:szCs w:val="24"/>
        </w:rPr>
        <w:t xml:space="preserve"> </w:t>
      </w:r>
      <w:r w:rsidRPr="00BD3F7C">
        <w:rPr>
          <w:sz w:val="24"/>
          <w:szCs w:val="24"/>
        </w:rPr>
        <w:t>et on peut utiliser le système de complétion automatique via CTRL + ESPACE.</w:t>
      </w:r>
    </w:p>
    <w:p w:rsidR="00217463" w:rsidRPr="00BD3F7C" w:rsidRDefault="0017282F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3AF91173" wp14:editId="2F2E7555">
            <wp:extent cx="4933950" cy="3267075"/>
            <wp:effectExtent l="114300" t="114300" r="114300" b="1238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67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7463" w:rsidRPr="00BD3F7C" w:rsidRDefault="00217463" w:rsidP="009B299E">
      <w:pPr>
        <w:spacing w:after="0"/>
        <w:jc w:val="both"/>
        <w:rPr>
          <w:sz w:val="24"/>
          <w:szCs w:val="24"/>
        </w:rPr>
      </w:pPr>
    </w:p>
    <w:p w:rsidR="00217463" w:rsidRPr="00BD3F7C" w:rsidRDefault="00217463" w:rsidP="009B299E">
      <w:pPr>
        <w:spacing w:after="0"/>
        <w:jc w:val="both"/>
        <w:rPr>
          <w:sz w:val="24"/>
          <w:szCs w:val="24"/>
        </w:rPr>
      </w:pPr>
    </w:p>
    <w:p w:rsidR="00217463" w:rsidRPr="00BD3F7C" w:rsidRDefault="00217463" w:rsidP="009B299E">
      <w:pPr>
        <w:spacing w:after="0"/>
        <w:jc w:val="both"/>
        <w:rPr>
          <w:sz w:val="24"/>
          <w:szCs w:val="24"/>
        </w:rPr>
      </w:pPr>
    </w:p>
    <w:p w:rsidR="00217463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>On peut alors choisir une couleur pour la visualisation et comme on a sélectionné le vers pour diagramme d’état, on peut faire le même choix pour être cohérent.</w:t>
      </w:r>
    </w:p>
    <w:p w:rsidR="00217463" w:rsidRPr="00BD3F7C" w:rsidRDefault="0017282F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742A796F" wp14:editId="331A824E">
            <wp:extent cx="4248150" cy="971550"/>
            <wp:effectExtent l="114300" t="76200" r="114300" b="7620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7463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peut recommencer pour le nombre de consommateurs dans l’état Potential…</w:t>
      </w:r>
    </w:p>
    <w:p w:rsidR="00217463" w:rsidRPr="00BD3F7C" w:rsidRDefault="0017282F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67CD4CB3" wp14:editId="680DEB7A">
            <wp:extent cx="4286250" cy="942975"/>
            <wp:effectExtent l="114300" t="76200" r="114300" b="8572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942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7463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Sur la page en cours de construction, les courbes se présentent comme suit : </w:t>
      </w:r>
    </w:p>
    <w:p w:rsidR="0017282F" w:rsidRPr="00BD3F7C" w:rsidRDefault="0017282F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167A9632" wp14:editId="1DA3DEAF">
            <wp:extent cx="5210661" cy="3575714"/>
            <wp:effectExtent l="114300" t="114300" r="123825" b="12001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29509" cy="35886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82F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Dans l’onglet Scale, on peut ensuite contrôler l’amplitude de la courbe.</w:t>
      </w:r>
    </w:p>
    <w:p w:rsidR="0017282F" w:rsidRPr="00BD3F7C" w:rsidRDefault="0017282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Ici on choisit une période de 1 an avec une amplitude en ordonnées de 5 000.</w:t>
      </w:r>
    </w:p>
    <w:p w:rsidR="0017282F" w:rsidRPr="00BD3F7C" w:rsidRDefault="0017282F" w:rsidP="009B299E">
      <w:pPr>
        <w:spacing w:after="0"/>
        <w:jc w:val="both"/>
        <w:rPr>
          <w:sz w:val="24"/>
          <w:szCs w:val="24"/>
        </w:rPr>
      </w:pPr>
    </w:p>
    <w:p w:rsidR="0017282F" w:rsidRPr="00BD3F7C" w:rsidRDefault="0017282F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124325" cy="2724150"/>
            <wp:effectExtent l="114300" t="95250" r="123825" b="9525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24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82F" w:rsidRPr="00BD3F7C" w:rsidRDefault="001D215F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Le rafraichissement de la courbe peut lui aussi </w:t>
      </w:r>
      <w:r w:rsidR="0048708A" w:rsidRPr="00BD3F7C">
        <w:rPr>
          <w:sz w:val="24"/>
          <w:szCs w:val="24"/>
        </w:rPr>
        <w:t xml:space="preserve">être paramétré via l’onglet </w:t>
      </w:r>
      <w:r w:rsidR="0048708A" w:rsidRPr="00BD3F7C">
        <w:rPr>
          <w:b/>
          <w:sz w:val="24"/>
          <w:szCs w:val="24"/>
        </w:rPr>
        <w:t>Data</w:t>
      </w:r>
      <w:r w:rsidR="0048708A" w:rsidRPr="00BD3F7C">
        <w:rPr>
          <w:sz w:val="24"/>
          <w:szCs w:val="24"/>
        </w:rPr>
        <w:t xml:space="preserve"> </w:t>
      </w:r>
      <w:r w:rsidR="0048708A" w:rsidRPr="00BD3F7C">
        <w:rPr>
          <w:b/>
          <w:sz w:val="24"/>
          <w:szCs w:val="24"/>
        </w:rPr>
        <w:t>update</w:t>
      </w:r>
      <w:r w:rsidR="0048708A" w:rsidRPr="00BD3F7C">
        <w:rPr>
          <w:sz w:val="24"/>
          <w:szCs w:val="24"/>
        </w:rPr>
        <w:t xml:space="preserve"> et </w:t>
      </w:r>
      <w:r w:rsidR="0048708A" w:rsidRPr="00BD3F7C">
        <w:rPr>
          <w:b/>
          <w:sz w:val="24"/>
          <w:szCs w:val="24"/>
        </w:rPr>
        <w:t>Appearance</w:t>
      </w:r>
      <w:r w:rsidR="0048708A" w:rsidRPr="00BD3F7C">
        <w:rPr>
          <w:sz w:val="24"/>
          <w:szCs w:val="24"/>
        </w:rPr>
        <w:t>.</w:t>
      </w:r>
    </w:p>
    <w:p w:rsidR="001D215F" w:rsidRPr="00BD3F7C" w:rsidRDefault="0048708A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sz w:val="24"/>
          <w:szCs w:val="24"/>
          <w:lang w:eastAsia="fr-FR"/>
        </w:rPr>
        <w:drawing>
          <wp:inline distT="0" distB="0" distL="0" distR="0">
            <wp:extent cx="3418799" cy="4939800"/>
            <wp:effectExtent l="114300" t="114300" r="106045" b="1085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0" cy="4954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82F" w:rsidRPr="00BD3F7C" w:rsidRDefault="0017282F" w:rsidP="009B299E">
      <w:pPr>
        <w:spacing w:after="0"/>
        <w:jc w:val="both"/>
        <w:rPr>
          <w:sz w:val="24"/>
          <w:szCs w:val="24"/>
        </w:rPr>
      </w:pPr>
    </w:p>
    <w:p w:rsidR="0017282F" w:rsidRPr="00BD3F7C" w:rsidRDefault="0017282F" w:rsidP="009B299E">
      <w:pPr>
        <w:spacing w:after="0"/>
        <w:jc w:val="both"/>
        <w:rPr>
          <w:sz w:val="24"/>
          <w:szCs w:val="24"/>
        </w:rPr>
      </w:pP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 xml:space="preserve">Il faut penser à positionner les courbes à côté et pas sur le </w:t>
      </w:r>
      <w:r w:rsidR="000D730B">
        <w:rPr>
          <w:sz w:val="24"/>
          <w:szCs w:val="24"/>
        </w:rPr>
        <w:t>modèle..</w:t>
      </w:r>
      <w:r w:rsidRPr="00BD3F7C">
        <w:rPr>
          <w:sz w:val="24"/>
          <w:szCs w:val="24"/>
        </w:rPr>
        <w:t>.</w:t>
      </w:r>
      <w:r w:rsidR="000D730B">
        <w:rPr>
          <w:sz w:val="24"/>
          <w:szCs w:val="24"/>
        </w:rPr>
        <w:t xml:space="preserve"> </w:t>
      </w:r>
      <w:r w:rsidRPr="00BD3F7C">
        <w:rPr>
          <w:sz w:val="24"/>
          <w:szCs w:val="24"/>
        </w:rPr>
        <w:t>par exemple, en décalant les courbes en haut à droite.</w:t>
      </w: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27D39CC8" wp14:editId="7FD67542">
            <wp:extent cx="5604385" cy="3515096"/>
            <wp:effectExtent l="114300" t="114300" r="111125" b="1238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0113" cy="35186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08A" w:rsidRPr="00BD3F7C" w:rsidRDefault="0048708A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Résultat d’exécution</w:t>
      </w: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3F452129" wp14:editId="72F8696D">
            <wp:extent cx="5760720" cy="3641090"/>
            <wp:effectExtent l="114300" t="114300" r="125730" b="11176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</w:p>
    <w:p w:rsidR="0048708A" w:rsidRPr="00BD3F7C" w:rsidRDefault="0048708A" w:rsidP="009B299E">
      <w:pPr>
        <w:spacing w:after="0"/>
        <w:jc w:val="both"/>
        <w:rPr>
          <w:sz w:val="24"/>
          <w:szCs w:val="24"/>
        </w:rPr>
      </w:pPr>
    </w:p>
    <w:p w:rsidR="00574826" w:rsidRPr="00BD3F7C" w:rsidRDefault="00574826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 xml:space="preserve">3.3. Définir un comportement </w:t>
      </w:r>
      <w:r w:rsidRPr="00BD3F7C">
        <w:rPr>
          <w:b/>
          <w:color w:val="FF0000"/>
          <w:sz w:val="24"/>
          <w:szCs w:val="24"/>
        </w:rPr>
        <w:t xml:space="preserve">plus complexe </w:t>
      </w:r>
      <w:r w:rsidRPr="00BD3F7C">
        <w:rPr>
          <w:b/>
          <w:sz w:val="24"/>
          <w:szCs w:val="24"/>
        </w:rPr>
        <w:t>du « consommateur »</w:t>
      </w:r>
      <w:r w:rsidR="00E310B3" w:rsidRPr="00BD3F7C">
        <w:rPr>
          <w:b/>
          <w:sz w:val="24"/>
          <w:szCs w:val="24"/>
        </w:rPr>
        <w:t> : notion d’interaction</w:t>
      </w:r>
    </w:p>
    <w:p w:rsidR="00574826" w:rsidRPr="00BD3F7C" w:rsidRDefault="00574826" w:rsidP="009B299E">
      <w:pPr>
        <w:spacing w:after="0"/>
        <w:jc w:val="both"/>
        <w:rPr>
          <w:sz w:val="24"/>
          <w:szCs w:val="24"/>
        </w:rPr>
      </w:pPr>
    </w:p>
    <w:p w:rsidR="00574826" w:rsidRPr="00BD3F7C" w:rsidRDefault="00E310B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va ajouter dans le modèle des interactions entre les agents. Par rapport à ce qu’on fait classiquement en simulation à évènements discrets, on peut considérer qu’il s’agit d’envoi de messages entre des éléments de flux.</w:t>
      </w:r>
    </w:p>
    <w:p w:rsidR="00E310B3" w:rsidRPr="00BD3F7C" w:rsidRDefault="00E310B3" w:rsidP="009B299E">
      <w:pPr>
        <w:spacing w:after="0"/>
        <w:jc w:val="both"/>
        <w:rPr>
          <w:sz w:val="24"/>
          <w:szCs w:val="24"/>
        </w:rPr>
      </w:pPr>
    </w:p>
    <w:p w:rsidR="00C37B61" w:rsidRPr="00BD3F7C" w:rsidRDefault="00C37B61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t>Etape 1. Ajout de deux nouvelles variables globales</w:t>
      </w:r>
    </w:p>
    <w:p w:rsidR="00C37B61" w:rsidRPr="00BD3F7C" w:rsidRDefault="00E7252A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On ajoute </w:t>
      </w:r>
      <w:r w:rsidRPr="00BD3F7C">
        <w:rPr>
          <w:b/>
          <w:sz w:val="24"/>
          <w:szCs w:val="24"/>
        </w:rPr>
        <w:t>ContactRate</w:t>
      </w:r>
      <w:r w:rsidRPr="00BD3F7C">
        <w:rPr>
          <w:sz w:val="24"/>
          <w:szCs w:val="24"/>
        </w:rPr>
        <w:t xml:space="preserve"> et </w:t>
      </w:r>
      <w:r w:rsidRPr="00BD3F7C">
        <w:rPr>
          <w:b/>
          <w:sz w:val="24"/>
          <w:szCs w:val="24"/>
        </w:rPr>
        <w:t>AdoptionFraction</w:t>
      </w:r>
      <w:r w:rsidRPr="00BD3F7C">
        <w:rPr>
          <w:sz w:val="24"/>
          <w:szCs w:val="24"/>
        </w:rPr>
        <w:t>.</w:t>
      </w:r>
    </w:p>
    <w:p w:rsidR="00C37B61" w:rsidRPr="00BD3F7C" w:rsidRDefault="00E7252A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5FDD6324" wp14:editId="3CD6C88C">
            <wp:extent cx="2966484" cy="2477503"/>
            <wp:effectExtent l="95250" t="95250" r="100965" b="9461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80682" cy="24893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On peut maintenant attribuer des valeurs par défaut.</w:t>
      </w: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Par exemple un </w:t>
      </w:r>
      <w:r w:rsidRPr="00BD3F7C">
        <w:rPr>
          <w:b/>
          <w:sz w:val="24"/>
          <w:szCs w:val="24"/>
        </w:rPr>
        <w:t>ContactRate</w:t>
      </w:r>
      <w:r w:rsidRPr="00BD3F7C">
        <w:rPr>
          <w:sz w:val="24"/>
          <w:szCs w:val="24"/>
        </w:rPr>
        <w:t xml:space="preserve"> de 1 contact par jour.</w:t>
      </w:r>
    </w:p>
    <w:p w:rsidR="00E7252A" w:rsidRPr="00BD3F7C" w:rsidRDefault="00E7252A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65F8FC10" wp14:editId="1D3F9AB1">
            <wp:extent cx="4076700" cy="2895600"/>
            <wp:effectExtent l="114300" t="95250" r="114300" b="9525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9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lastRenderedPageBreak/>
        <w:t>Pour le taux de passage dans l’état User sur la réception d’un message, on définir 0.01 comme valeur (1% de chance).</w:t>
      </w:r>
    </w:p>
    <w:p w:rsidR="00E7252A" w:rsidRPr="00BD3F7C" w:rsidRDefault="00E7252A" w:rsidP="009B299E">
      <w:pPr>
        <w:spacing w:after="0"/>
        <w:jc w:val="center"/>
        <w:rPr>
          <w:sz w:val="24"/>
          <w:szCs w:val="24"/>
        </w:rPr>
      </w:pPr>
      <w:r w:rsidRPr="00BD3F7C">
        <w:rPr>
          <w:noProof/>
          <w:lang w:eastAsia="fr-FR"/>
        </w:rPr>
        <w:drawing>
          <wp:inline distT="0" distB="0" distL="0" distR="0" wp14:anchorId="26C3B62D" wp14:editId="1A673859">
            <wp:extent cx="4105275" cy="2962275"/>
            <wp:effectExtent l="114300" t="95250" r="123825" b="10477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962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</w:p>
    <w:p w:rsidR="00E7252A" w:rsidRPr="00BD3F7C" w:rsidRDefault="00E7252A" w:rsidP="009B299E">
      <w:pPr>
        <w:spacing w:after="0"/>
        <w:jc w:val="both"/>
        <w:rPr>
          <w:sz w:val="24"/>
          <w:szCs w:val="24"/>
        </w:rPr>
      </w:pPr>
    </w:p>
    <w:p w:rsidR="00C37B61" w:rsidRPr="00BD3F7C" w:rsidRDefault="00C37B61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t>Etape 2. Modification du schéma</w:t>
      </w:r>
    </w:p>
    <w:p w:rsidR="00E310B3" w:rsidRPr="00BD3F7C" w:rsidRDefault="00E310B3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Pour cela on va ajouter une </w:t>
      </w:r>
      <w:r w:rsidRPr="00BD3F7C">
        <w:rPr>
          <w:b/>
          <w:sz w:val="24"/>
          <w:szCs w:val="24"/>
        </w:rPr>
        <w:t>transition</w:t>
      </w:r>
      <w:r w:rsidRPr="00BD3F7C">
        <w:rPr>
          <w:sz w:val="24"/>
          <w:szCs w:val="24"/>
        </w:rPr>
        <w:t xml:space="preserve"> </w:t>
      </w:r>
      <w:r w:rsidRPr="00BD3F7C">
        <w:rPr>
          <w:b/>
          <w:sz w:val="24"/>
          <w:szCs w:val="24"/>
        </w:rPr>
        <w:t>interne</w:t>
      </w:r>
      <w:r w:rsidRPr="00BD3F7C">
        <w:rPr>
          <w:sz w:val="24"/>
          <w:szCs w:val="24"/>
        </w:rPr>
        <w:t xml:space="preserve"> à un état : ici l’état </w:t>
      </w:r>
      <w:r w:rsidRPr="00BD3F7C">
        <w:rPr>
          <w:b/>
          <w:sz w:val="24"/>
          <w:szCs w:val="24"/>
        </w:rPr>
        <w:t>USER</w:t>
      </w:r>
      <w:r w:rsidRPr="00BD3F7C">
        <w:rPr>
          <w:sz w:val="24"/>
          <w:szCs w:val="24"/>
        </w:rPr>
        <w:t>.</w:t>
      </w:r>
    </w:p>
    <w:p w:rsidR="00574826" w:rsidRPr="00BD3F7C" w:rsidRDefault="00C37B61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 xml:space="preserve">Pour cela il faut utiliser : </w:t>
      </w:r>
      <w:r w:rsidRPr="00BD3F7C">
        <w:rPr>
          <w:noProof/>
          <w:lang w:eastAsia="fr-FR"/>
        </w:rPr>
        <w:drawing>
          <wp:inline distT="0" distB="0" distL="0" distR="0" wp14:anchorId="0581DD11" wp14:editId="111321C6">
            <wp:extent cx="923925" cy="228600"/>
            <wp:effectExtent l="76200" t="76200" r="85725" b="7620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826" w:rsidRPr="00BD3F7C" w:rsidRDefault="00C37B61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Ce type de transition définit une opération qui est effectuée de manière répétitive. Visuellement, le schéma se présente comme ceci :</w:t>
      </w:r>
    </w:p>
    <w:p w:rsidR="00574826" w:rsidRPr="00BD3F7C" w:rsidRDefault="00C37B61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17D3F704" wp14:editId="3A9D1899">
            <wp:extent cx="1869026" cy="2831858"/>
            <wp:effectExtent l="95250" t="95250" r="93345" b="10223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89734" cy="2863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826" w:rsidRPr="00BD3F7C" w:rsidRDefault="00574826" w:rsidP="009B299E">
      <w:pPr>
        <w:spacing w:after="0"/>
        <w:jc w:val="both"/>
      </w:pPr>
    </w:p>
    <w:p w:rsidR="00574826" w:rsidRPr="00BD3F7C" w:rsidRDefault="00E7252A" w:rsidP="009B299E">
      <w:pPr>
        <w:spacing w:after="0"/>
        <w:jc w:val="both"/>
      </w:pPr>
      <w:r w:rsidRPr="00BD3F7C">
        <w:t xml:space="preserve">Ceci signifie que périodiquement, selon le taux </w:t>
      </w:r>
      <w:r w:rsidRPr="00BD3F7C">
        <w:rPr>
          <w:b/>
        </w:rPr>
        <w:t>ContactRate</w:t>
      </w:r>
      <w:r w:rsidRPr="00BD3F7C">
        <w:t xml:space="preserve">, un agent émet un message </w:t>
      </w:r>
      <w:r w:rsidRPr="00BD3F7C">
        <w:rPr>
          <w:b/>
        </w:rPr>
        <w:t>Buy</w:t>
      </w:r>
      <w:r w:rsidRPr="00BD3F7C">
        <w:t xml:space="preserve"> à destination d’un agent choisit aléatoirement.</w:t>
      </w:r>
    </w:p>
    <w:p w:rsidR="00C37B61" w:rsidRPr="00BD3F7C" w:rsidRDefault="00C37B61" w:rsidP="009B299E">
      <w:pPr>
        <w:spacing w:after="0"/>
        <w:jc w:val="both"/>
      </w:pPr>
      <w:r w:rsidRPr="00BD3F7C">
        <w:rPr>
          <w:noProof/>
          <w:lang w:eastAsia="fr-FR"/>
        </w:rPr>
        <w:lastRenderedPageBreak/>
        <w:drawing>
          <wp:inline distT="0" distB="0" distL="0" distR="0" wp14:anchorId="75B7DBE5" wp14:editId="717A810A">
            <wp:extent cx="5760720" cy="2508885"/>
            <wp:effectExtent l="133350" t="95250" r="125730" b="10096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B61" w:rsidRPr="00BD3F7C" w:rsidRDefault="00C37B61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  <w:r w:rsidRPr="00BD3F7C">
        <w:t>Un agent recevant le message « </w:t>
      </w:r>
      <w:r w:rsidRPr="00BD3F7C">
        <w:rPr>
          <w:b/>
        </w:rPr>
        <w:t>buy</w:t>
      </w:r>
      <w:r w:rsidRPr="00BD3F7C">
        <w:t xml:space="preserve"> » va passer, dans certaines conditions dans l’état </w:t>
      </w:r>
      <w:r w:rsidRPr="00BD3F7C">
        <w:rPr>
          <w:b/>
        </w:rPr>
        <w:t>User</w:t>
      </w:r>
      <w:r w:rsidRPr="00BD3F7C">
        <w:t>.</w:t>
      </w:r>
    </w:p>
    <w:p w:rsidR="00C37B61" w:rsidRPr="00BD3F7C" w:rsidRDefault="00E7252A" w:rsidP="009B299E">
      <w:pPr>
        <w:spacing w:after="0"/>
        <w:jc w:val="both"/>
      </w:pPr>
      <w:r w:rsidRPr="00BD3F7C">
        <w:t>Il faut dont créer :</w:t>
      </w:r>
    </w:p>
    <w:p w:rsidR="00E7252A" w:rsidRPr="00BD3F7C" w:rsidRDefault="00E7252A" w:rsidP="009B299E">
      <w:pPr>
        <w:pStyle w:val="Paragraphedeliste"/>
        <w:numPr>
          <w:ilvl w:val="0"/>
          <w:numId w:val="5"/>
        </w:numPr>
        <w:tabs>
          <w:tab w:val="left" w:pos="284"/>
        </w:tabs>
        <w:spacing w:after="0"/>
        <w:ind w:left="284" w:hanging="284"/>
        <w:jc w:val="both"/>
      </w:pPr>
      <w:r w:rsidRPr="00BD3F7C">
        <w:t>Une transition déclenchée sur la réception d’un Message ;</w:t>
      </w:r>
    </w:p>
    <w:p w:rsidR="00E7252A" w:rsidRPr="00BD3F7C" w:rsidRDefault="00E7252A" w:rsidP="009B299E">
      <w:pPr>
        <w:pStyle w:val="Paragraphedeliste"/>
        <w:numPr>
          <w:ilvl w:val="0"/>
          <w:numId w:val="5"/>
        </w:numPr>
        <w:tabs>
          <w:tab w:val="left" w:pos="284"/>
        </w:tabs>
        <w:spacing w:after="0"/>
        <w:ind w:left="284" w:hanging="284"/>
        <w:jc w:val="both"/>
      </w:pPr>
      <w:r w:rsidRPr="00BD3F7C">
        <w:t>Spécifier le type de message, ici String ;</w:t>
      </w:r>
    </w:p>
    <w:p w:rsidR="00E7252A" w:rsidRPr="00BD3F7C" w:rsidRDefault="00E7252A" w:rsidP="009B299E">
      <w:pPr>
        <w:pStyle w:val="Paragraphedeliste"/>
        <w:numPr>
          <w:ilvl w:val="0"/>
          <w:numId w:val="5"/>
        </w:numPr>
        <w:tabs>
          <w:tab w:val="left" w:pos="284"/>
        </w:tabs>
        <w:spacing w:after="0"/>
        <w:ind w:left="284" w:hanging="284"/>
        <w:jc w:val="both"/>
      </w:pPr>
      <w:r w:rsidRPr="00BD3F7C">
        <w:t>Spécifier le contenu « buy » ;</w:t>
      </w:r>
    </w:p>
    <w:p w:rsidR="00E7252A" w:rsidRPr="00BD3F7C" w:rsidRDefault="00E7252A" w:rsidP="009B299E">
      <w:pPr>
        <w:pStyle w:val="Paragraphedeliste"/>
        <w:numPr>
          <w:ilvl w:val="0"/>
          <w:numId w:val="5"/>
        </w:numPr>
        <w:tabs>
          <w:tab w:val="left" w:pos="284"/>
        </w:tabs>
        <w:spacing w:after="0"/>
        <w:ind w:left="284" w:hanging="284"/>
        <w:jc w:val="both"/>
      </w:pPr>
      <w:r w:rsidRPr="00BD3F7C">
        <w:t>et définir une condition supplémentaire (ici on accepte la transition avec un</w:t>
      </w:r>
      <w:r w:rsidR="000D730B">
        <w:t>e</w:t>
      </w:r>
      <w:r w:rsidRPr="00BD3F7C">
        <w:t xml:space="preserve"> certaine probabilité).</w:t>
      </w:r>
    </w:p>
    <w:p w:rsidR="00574826" w:rsidRPr="00BD3F7C" w:rsidRDefault="00574826" w:rsidP="009B299E">
      <w:pPr>
        <w:spacing w:after="0"/>
        <w:jc w:val="both"/>
      </w:pPr>
    </w:p>
    <w:p w:rsidR="00574826" w:rsidRPr="00BD3F7C" w:rsidRDefault="00E7252A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2DB32455" wp14:editId="172B72DC">
            <wp:extent cx="5760720" cy="2972435"/>
            <wp:effectExtent l="114300" t="95250" r="125730" b="9461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2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52A" w:rsidRPr="00BD3F7C" w:rsidRDefault="00E7252A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70107F" w:rsidRPr="00BD3F7C" w:rsidRDefault="0070107F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lastRenderedPageBreak/>
        <w:t>Etape 3. Vérifier l’exécution du modèle</w:t>
      </w:r>
    </w:p>
    <w:p w:rsidR="00E7252A" w:rsidRPr="00BD3F7C" w:rsidRDefault="0070107F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5E1325A0" wp14:editId="2A7AEDAE">
            <wp:extent cx="5760720" cy="3935095"/>
            <wp:effectExtent l="133350" t="114300" r="125730" b="12255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52A" w:rsidRPr="00BD3F7C" w:rsidRDefault="00E7252A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BE1399" w:rsidRPr="00BD3F7C" w:rsidRDefault="00BE1399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 xml:space="preserve">3.4. Définir un comportement </w:t>
      </w:r>
      <w:r w:rsidRPr="00BD3F7C">
        <w:rPr>
          <w:b/>
          <w:color w:val="FF0000"/>
          <w:sz w:val="24"/>
          <w:szCs w:val="24"/>
        </w:rPr>
        <w:t xml:space="preserve">plus complexe </w:t>
      </w:r>
      <w:r w:rsidRPr="00BD3F7C">
        <w:rPr>
          <w:b/>
          <w:sz w:val="24"/>
          <w:szCs w:val="24"/>
        </w:rPr>
        <w:t>du « consommateur » : les produits sont périssables et doivent être renouvelés.</w:t>
      </w:r>
    </w:p>
    <w:p w:rsidR="00E7252A" w:rsidRPr="00BD3F7C" w:rsidRDefault="00E7252A" w:rsidP="009B299E">
      <w:pPr>
        <w:spacing w:after="0"/>
        <w:jc w:val="both"/>
      </w:pPr>
    </w:p>
    <w:p w:rsidR="0070107F" w:rsidRPr="00BD3F7C" w:rsidRDefault="0070107F" w:rsidP="009B299E">
      <w:pPr>
        <w:spacing w:after="0"/>
        <w:jc w:val="both"/>
      </w:pPr>
    </w:p>
    <w:p w:rsidR="00BE1399" w:rsidRPr="00BD3F7C" w:rsidRDefault="00BE1399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t>Etape 1. Ajout d’une nouvelle variable globale</w:t>
      </w:r>
    </w:p>
    <w:p w:rsidR="0070107F" w:rsidRPr="00BD3F7C" w:rsidRDefault="00FF424B" w:rsidP="009B299E">
      <w:pPr>
        <w:spacing w:after="0"/>
        <w:jc w:val="both"/>
      </w:pPr>
      <w:r w:rsidRPr="00BD3F7C">
        <w:t>La variable a une valeur de 6 mois.</w:t>
      </w:r>
    </w:p>
    <w:p w:rsidR="0070107F" w:rsidRPr="00BD3F7C" w:rsidRDefault="00CF1C02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>
            <wp:extent cx="5760720" cy="2194560"/>
            <wp:effectExtent l="133350" t="95250" r="125730" b="9144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52A" w:rsidRPr="00BD3F7C" w:rsidRDefault="00E7252A" w:rsidP="009B299E">
      <w:pPr>
        <w:spacing w:after="0"/>
        <w:jc w:val="both"/>
      </w:pPr>
    </w:p>
    <w:p w:rsidR="00E7252A" w:rsidRPr="00BD3F7C" w:rsidRDefault="00FF424B" w:rsidP="009B299E">
      <w:pPr>
        <w:spacing w:after="0"/>
        <w:jc w:val="both"/>
      </w:pPr>
      <w:r w:rsidRPr="00BD3F7C">
        <w:t xml:space="preserve">Ce qu’on va exprimer c’est qu’au bout de 6 mois, le consommateur repasse dans l’état </w:t>
      </w:r>
      <w:r w:rsidRPr="00BD3F7C">
        <w:rPr>
          <w:b/>
        </w:rPr>
        <w:t>PotentialUser</w:t>
      </w:r>
      <w:r w:rsidRPr="00BD3F7C">
        <w:t>.</w:t>
      </w:r>
    </w:p>
    <w:p w:rsidR="00D5601E" w:rsidRPr="00BD3F7C" w:rsidRDefault="00D5601E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lastRenderedPageBreak/>
        <w:t>Etape 2. Ajout d’une nouvelle transition</w:t>
      </w:r>
    </w:p>
    <w:p w:rsidR="00D5601E" w:rsidRPr="00BD3F7C" w:rsidRDefault="00D5601E" w:rsidP="009B299E">
      <w:pPr>
        <w:spacing w:after="0"/>
        <w:jc w:val="both"/>
      </w:pPr>
    </w:p>
    <w:p w:rsidR="00E7252A" w:rsidRPr="00BD3F7C" w:rsidRDefault="00FF424B" w:rsidP="009B299E">
      <w:pPr>
        <w:spacing w:after="0"/>
        <w:jc w:val="both"/>
      </w:pPr>
      <w:r w:rsidRPr="00BD3F7C">
        <w:t xml:space="preserve">La transition est validée sur une condition temporelle de valeur </w:t>
      </w:r>
      <w:r w:rsidRPr="00BD3F7C">
        <w:rPr>
          <w:b/>
        </w:rPr>
        <w:t>DiscardTime</w:t>
      </w:r>
      <w:r w:rsidRPr="00BD3F7C">
        <w:t>.</w:t>
      </w:r>
    </w:p>
    <w:p w:rsidR="00E7252A" w:rsidRPr="00BD3F7C" w:rsidRDefault="00FF424B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023C4776" wp14:editId="5CF4F149">
            <wp:extent cx="5760720" cy="2715260"/>
            <wp:effectExtent l="133350" t="95250" r="125730" b="10414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52A" w:rsidRPr="00BD3F7C" w:rsidRDefault="00E7252A" w:rsidP="009B299E">
      <w:pPr>
        <w:spacing w:after="0"/>
        <w:jc w:val="both"/>
      </w:pPr>
    </w:p>
    <w:p w:rsidR="00D5601E" w:rsidRPr="00BD3F7C" w:rsidRDefault="00D5601E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t>Etape 3. Résultat d’exécution</w:t>
      </w:r>
    </w:p>
    <w:p w:rsidR="00D5601E" w:rsidRPr="00BD3F7C" w:rsidRDefault="00D5601E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1E265104" wp14:editId="32191FF1">
            <wp:extent cx="5760720" cy="3935095"/>
            <wp:effectExtent l="133350" t="114300" r="125730" b="12255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601E" w:rsidRPr="00BD3F7C" w:rsidRDefault="00D5601E" w:rsidP="009B299E">
      <w:pPr>
        <w:spacing w:after="0"/>
        <w:jc w:val="both"/>
      </w:pPr>
    </w:p>
    <w:p w:rsidR="00FF424B" w:rsidRPr="00BD3F7C" w:rsidRDefault="00FF424B" w:rsidP="009B299E">
      <w:pPr>
        <w:spacing w:after="0"/>
        <w:jc w:val="both"/>
      </w:pPr>
    </w:p>
    <w:p w:rsidR="00FF424B" w:rsidRPr="00BD3F7C" w:rsidRDefault="00FF424B" w:rsidP="009B299E">
      <w:pPr>
        <w:spacing w:after="0"/>
        <w:jc w:val="both"/>
      </w:pPr>
    </w:p>
    <w:p w:rsidR="00FF424B" w:rsidRPr="00BD3F7C" w:rsidRDefault="00FF424B" w:rsidP="009B299E">
      <w:pPr>
        <w:spacing w:after="0"/>
        <w:jc w:val="both"/>
      </w:pPr>
    </w:p>
    <w:p w:rsidR="00E7252A" w:rsidRPr="00BD3F7C" w:rsidRDefault="00E7252A" w:rsidP="009B299E">
      <w:pPr>
        <w:spacing w:after="0"/>
        <w:jc w:val="both"/>
      </w:pPr>
    </w:p>
    <w:p w:rsidR="00D5601E" w:rsidRPr="00BD3F7C" w:rsidRDefault="00D5601E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 xml:space="preserve">3.4. Définir un comportement </w:t>
      </w:r>
      <w:r w:rsidRPr="00BD3F7C">
        <w:rPr>
          <w:b/>
          <w:color w:val="FF0000"/>
          <w:sz w:val="24"/>
          <w:szCs w:val="24"/>
        </w:rPr>
        <w:t xml:space="preserve">plus complexe </w:t>
      </w:r>
      <w:r w:rsidRPr="00BD3F7C">
        <w:rPr>
          <w:b/>
          <w:sz w:val="24"/>
          <w:szCs w:val="24"/>
        </w:rPr>
        <w:t>du « consommateur » : prise en compte d’un délai de livraison</w:t>
      </w:r>
    </w:p>
    <w:p w:rsidR="00F638E0" w:rsidRPr="00BD3F7C" w:rsidRDefault="00F638E0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t>Etape 1. Ajout d’un nouvel état</w:t>
      </w:r>
    </w:p>
    <w:p w:rsidR="00D5601E" w:rsidRPr="00BD3F7C" w:rsidRDefault="00D5601E" w:rsidP="009B299E">
      <w:pPr>
        <w:spacing w:after="0"/>
        <w:jc w:val="both"/>
      </w:pPr>
      <w:r w:rsidRPr="00BD3F7C">
        <w:t xml:space="preserve">Il faut modifier le schéma et inclure un nouvel état </w:t>
      </w:r>
      <w:r w:rsidRPr="00BD3F7C">
        <w:rPr>
          <w:b/>
        </w:rPr>
        <w:t>WantsToBuy</w:t>
      </w:r>
      <w:r w:rsidRPr="00BD3F7C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2"/>
        <w:gridCol w:w="4986"/>
      </w:tblGrid>
      <w:tr w:rsidR="00F638E0" w:rsidRPr="00BD3F7C" w:rsidTr="00F638E0">
        <w:tc>
          <w:tcPr>
            <w:tcW w:w="4409" w:type="dxa"/>
          </w:tcPr>
          <w:p w:rsidR="00F638E0" w:rsidRPr="00BD3F7C" w:rsidRDefault="00F638E0" w:rsidP="009B299E">
            <w:pPr>
              <w:jc w:val="both"/>
            </w:pPr>
            <w:r w:rsidRPr="00BD3F7C">
              <w:rPr>
                <w:noProof/>
                <w:lang w:eastAsia="fr-FR"/>
              </w:rPr>
              <w:drawing>
                <wp:inline distT="0" distB="0" distL="0" distR="0" wp14:anchorId="5992C118" wp14:editId="6E069D6B">
                  <wp:extent cx="2363899" cy="3062177"/>
                  <wp:effectExtent l="95250" t="95250" r="93980" b="10033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751" cy="3071053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F638E0" w:rsidRPr="00BD3F7C" w:rsidRDefault="00F638E0" w:rsidP="009B299E">
            <w:pPr>
              <w:jc w:val="both"/>
            </w:pPr>
            <w:r w:rsidRPr="00BD3F7C">
              <w:rPr>
                <w:noProof/>
                <w:lang w:eastAsia="fr-FR"/>
              </w:rPr>
              <w:drawing>
                <wp:inline distT="0" distB="0" distL="0" distR="0" wp14:anchorId="52407C06" wp14:editId="2E7764F4">
                  <wp:extent cx="2830032" cy="1544966"/>
                  <wp:effectExtent l="95250" t="95250" r="104140" b="933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02" cy="154882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01E" w:rsidRPr="00BD3F7C" w:rsidRDefault="00D5601E" w:rsidP="009B299E">
      <w:pPr>
        <w:spacing w:after="0"/>
        <w:jc w:val="center"/>
      </w:pPr>
    </w:p>
    <w:p w:rsidR="00E7252A" w:rsidRPr="00BD3F7C" w:rsidRDefault="00F638E0" w:rsidP="009B299E">
      <w:pPr>
        <w:spacing w:after="0"/>
        <w:jc w:val="both"/>
      </w:pPr>
      <w:r w:rsidRPr="00BD3F7C">
        <w:t xml:space="preserve">Il faut ajouter un passage de l’état </w:t>
      </w:r>
      <w:r w:rsidRPr="00BD3F7C">
        <w:rPr>
          <w:b/>
        </w:rPr>
        <w:t>WantsToBuy</w:t>
      </w:r>
      <w:r w:rsidRPr="00BD3F7C">
        <w:t xml:space="preserve"> à celui de </w:t>
      </w:r>
      <w:r w:rsidRPr="00BD3F7C">
        <w:rPr>
          <w:b/>
        </w:rPr>
        <w:t>Users</w:t>
      </w:r>
      <w:r w:rsidRPr="00BD3F7C">
        <w:t xml:space="preserve"> comme ci-dessous.</w:t>
      </w:r>
    </w:p>
    <w:p w:rsidR="00E7252A" w:rsidRPr="00BD3F7C" w:rsidRDefault="00F638E0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3B102F86" wp14:editId="4D439CCA">
            <wp:extent cx="5760720" cy="4286250"/>
            <wp:effectExtent l="133350" t="114300" r="125730" b="11430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6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38E0" w:rsidRPr="00BD3F7C" w:rsidRDefault="00F638E0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lastRenderedPageBreak/>
        <w:t>Etape 2. Ajout de nouvelles statistiques</w:t>
      </w:r>
    </w:p>
    <w:p w:rsidR="00E7252A" w:rsidRPr="00BD3F7C" w:rsidRDefault="00E7252A" w:rsidP="009B299E">
      <w:pPr>
        <w:spacing w:after="0"/>
        <w:jc w:val="both"/>
      </w:pPr>
    </w:p>
    <w:p w:rsidR="00E7252A" w:rsidRPr="00BD3F7C" w:rsidRDefault="00F638E0" w:rsidP="009B299E">
      <w:pPr>
        <w:spacing w:after="0"/>
        <w:jc w:val="both"/>
      </w:pPr>
      <w:r w:rsidRPr="00BD3F7C">
        <w:t xml:space="preserve">Il faut sélectionner </w:t>
      </w:r>
      <w:r w:rsidRPr="00BD3F7C">
        <w:rPr>
          <w:noProof/>
          <w:lang w:eastAsia="fr-FR"/>
        </w:rPr>
        <w:drawing>
          <wp:inline distT="0" distB="0" distL="0" distR="0" wp14:anchorId="15147678" wp14:editId="5C2BB016">
            <wp:extent cx="1105786" cy="299761"/>
            <wp:effectExtent l="76200" t="76200" r="75565" b="8128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15558" cy="302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8591F" w:rsidRPr="00BD3F7C">
        <w:t xml:space="preserve"> pour ajouter une nouvelle méthode.</w:t>
      </w:r>
    </w:p>
    <w:p w:rsidR="0018591F" w:rsidRPr="00BD3F7C" w:rsidRDefault="0018591F" w:rsidP="009B299E">
      <w:pPr>
        <w:spacing w:after="0"/>
        <w:jc w:val="both"/>
      </w:pPr>
      <w:r w:rsidRPr="00BD3F7C">
        <w:t xml:space="preserve">Actuellement 2 méthodes figurent dans la partie </w:t>
      </w:r>
      <w:r w:rsidRPr="00BD3F7C">
        <w:rPr>
          <w:b/>
        </w:rPr>
        <w:t>Statistics</w:t>
      </w:r>
      <w:r w:rsidRPr="00BD3F7C">
        <w:t>.</w:t>
      </w:r>
    </w:p>
    <w:p w:rsidR="00F638E0" w:rsidRPr="00BD3F7C" w:rsidRDefault="00F638E0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15F71FBB" wp14:editId="7D60ADAF">
            <wp:extent cx="5760720" cy="1846580"/>
            <wp:effectExtent l="114300" t="95250" r="125730" b="9652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6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38E0" w:rsidRPr="00BD3F7C" w:rsidRDefault="0018591F" w:rsidP="009B299E">
      <w:pPr>
        <w:spacing w:after="0"/>
        <w:jc w:val="both"/>
      </w:pPr>
      <w:r w:rsidRPr="00BD3F7C">
        <w:t xml:space="preserve">La méthode est nommée </w:t>
      </w:r>
      <w:r w:rsidRPr="00BD3F7C">
        <w:rPr>
          <w:b/>
        </w:rPr>
        <w:t>NWantToBuy</w:t>
      </w:r>
      <w:r w:rsidRPr="00BD3F7C">
        <w:t>.</w:t>
      </w:r>
    </w:p>
    <w:p w:rsidR="00F638E0" w:rsidRPr="00BD3F7C" w:rsidRDefault="0018591F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114280AE" wp14:editId="5EEA6486">
            <wp:extent cx="5656120" cy="1180214"/>
            <wp:effectExtent l="133350" t="76200" r="116205" b="7747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18711" cy="1193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38E0" w:rsidRPr="00BD3F7C" w:rsidRDefault="00F638E0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  <w:r w:rsidRPr="00BD3F7C">
        <w:t xml:space="preserve">Seules deux courbes sont utilisées sur le schéma. Pour les consulter, il faut « retrouver » le dessin et consulter l’onglet </w:t>
      </w:r>
      <w:r w:rsidRPr="00BD3F7C">
        <w:rPr>
          <w:b/>
        </w:rPr>
        <w:t>Data</w:t>
      </w:r>
      <w:r w:rsidRPr="00BD3F7C">
        <w:t>.</w:t>
      </w:r>
    </w:p>
    <w:p w:rsidR="0018591F" w:rsidRPr="00BD3F7C" w:rsidRDefault="0018591F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2E1BB780" wp14:editId="14C1BE4B">
            <wp:extent cx="5760720" cy="2697480"/>
            <wp:effectExtent l="133350" t="95250" r="125730" b="10287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  <w:r w:rsidRPr="00BD3F7C">
        <w:lastRenderedPageBreak/>
        <w:t>On ajoute une cou</w:t>
      </w:r>
      <w:r w:rsidR="000D730B">
        <w:t>r</w:t>
      </w:r>
      <w:r w:rsidRPr="00BD3F7C">
        <w:t>be représentant le nombre de consommateurs… « en attente » d’un achat….</w:t>
      </w:r>
    </w:p>
    <w:p w:rsidR="0018591F" w:rsidRPr="00BD3F7C" w:rsidRDefault="0018591F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4535F4CF" wp14:editId="348ABFED">
            <wp:extent cx="5391807" cy="1195574"/>
            <wp:effectExtent l="133350" t="76200" r="132715" b="8128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58228" cy="1210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  <w:r w:rsidRPr="00BD3F7C">
        <w:t xml:space="preserve">Pour augmenter la lisibilité, on peut en profiter pour modifier le champ </w:t>
      </w:r>
      <w:r w:rsidRPr="00BD3F7C">
        <w:rPr>
          <w:b/>
        </w:rPr>
        <w:t>Title</w:t>
      </w:r>
      <w:r w:rsidRPr="00BD3F7C">
        <w:t xml:space="preserve"> des différentes courbes.</w:t>
      </w:r>
    </w:p>
    <w:p w:rsidR="0018591F" w:rsidRPr="00BD3F7C" w:rsidRDefault="0018591F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>
            <wp:extent cx="5318304" cy="4295553"/>
            <wp:effectExtent l="133350" t="114300" r="130175" b="10541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21" cy="43020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  <w:rPr>
          <w:sz w:val="24"/>
          <w:szCs w:val="24"/>
          <w:u w:val="single"/>
        </w:rPr>
      </w:pPr>
      <w:r w:rsidRPr="00BD3F7C">
        <w:rPr>
          <w:sz w:val="24"/>
          <w:szCs w:val="24"/>
          <w:u w:val="single"/>
        </w:rPr>
        <w:t>Etape 3. Résultat d’exécution</w:t>
      </w: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7107C333" wp14:editId="1B987280">
            <wp:extent cx="5760720" cy="3935095"/>
            <wp:effectExtent l="133350" t="114300" r="125730" b="12255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jc w:val="both"/>
      </w:pPr>
    </w:p>
    <w:p w:rsidR="0018591F" w:rsidRPr="00BD3F7C" w:rsidRDefault="0018591F" w:rsidP="009B299E">
      <w:pPr>
        <w:spacing w:after="0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 xml:space="preserve">4) Modèle de simulation </w:t>
      </w:r>
      <w:r w:rsidR="003618FB" w:rsidRPr="00BD3F7C">
        <w:rPr>
          <w:b/>
          <w:sz w:val="24"/>
          <w:szCs w:val="24"/>
        </w:rPr>
        <w:t>dynamique : machine à état</w:t>
      </w:r>
    </w:p>
    <w:p w:rsidR="0018591F" w:rsidRPr="00BD3F7C" w:rsidRDefault="0018591F" w:rsidP="009B299E">
      <w:pPr>
        <w:spacing w:after="0"/>
        <w:jc w:val="both"/>
      </w:pPr>
    </w:p>
    <w:p w:rsidR="003618FB" w:rsidRPr="00BD3F7C" w:rsidRDefault="003618FB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4.1. Création d’un modèle.</w:t>
      </w:r>
    </w:p>
    <w:p w:rsidR="0018591F" w:rsidRPr="00BD3F7C" w:rsidRDefault="003618FB" w:rsidP="009B299E">
      <w:pPr>
        <w:spacing w:after="0"/>
        <w:jc w:val="both"/>
        <w:rPr>
          <w:sz w:val="24"/>
          <w:szCs w:val="24"/>
        </w:rPr>
      </w:pPr>
      <w:r w:rsidRPr="00BD3F7C">
        <w:rPr>
          <w:sz w:val="24"/>
          <w:szCs w:val="24"/>
        </w:rPr>
        <w:t>Il faut créer un projet nommé SEIR qui va simuler une épidémie.</w:t>
      </w:r>
    </w:p>
    <w:p w:rsidR="003618FB" w:rsidRPr="00BD3F7C" w:rsidRDefault="003618FB" w:rsidP="009B299E">
      <w:pPr>
        <w:spacing w:after="0"/>
        <w:jc w:val="center"/>
      </w:pPr>
      <w:r w:rsidRPr="00BD3F7C">
        <w:rPr>
          <w:noProof/>
          <w:lang w:eastAsia="fr-FR"/>
        </w:rPr>
        <w:lastRenderedPageBreak/>
        <w:drawing>
          <wp:inline distT="0" distB="0" distL="0" distR="0" wp14:anchorId="65129427" wp14:editId="13B74804">
            <wp:extent cx="4712749" cy="3420109"/>
            <wp:effectExtent l="114300" t="114300" r="107315" b="1238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30674" cy="3433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8FB" w:rsidRPr="00BD3F7C" w:rsidRDefault="003618FB" w:rsidP="009B299E">
      <w:pPr>
        <w:spacing w:after="0"/>
        <w:jc w:val="both"/>
      </w:pPr>
    </w:p>
    <w:p w:rsidR="003618FB" w:rsidRPr="00BD3F7C" w:rsidRDefault="003618FB" w:rsidP="009B299E">
      <w:pPr>
        <w:spacing w:after="0"/>
        <w:jc w:val="both"/>
      </w:pPr>
      <w:r w:rsidRPr="00BD3F7C">
        <w:t xml:space="preserve">L’ensemble des composants dont nous allons avoir besoin sont dans l’onglet  </w:t>
      </w:r>
      <w:r w:rsidRPr="00BD3F7C">
        <w:rPr>
          <w:noProof/>
          <w:lang w:eastAsia="fr-FR"/>
        </w:rPr>
        <w:drawing>
          <wp:inline distT="0" distB="0" distL="0" distR="0" wp14:anchorId="1B1BE317" wp14:editId="4D844278">
            <wp:extent cx="333375" cy="295275"/>
            <wp:effectExtent l="0" t="0" r="9525" b="952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F7C">
        <w:t xml:space="preserve"> </w:t>
      </w:r>
      <w:r w:rsidRPr="00BD3F7C">
        <w:rPr>
          <w:i/>
        </w:rPr>
        <w:t>i.e.</w:t>
      </w:r>
      <w:r w:rsidRPr="00BD3F7C">
        <w:t xml:space="preserve"> </w:t>
      </w:r>
      <w:r w:rsidRPr="00BD3F7C">
        <w:rPr>
          <w:b/>
        </w:rPr>
        <w:t>System Dynamics</w:t>
      </w:r>
      <w:r w:rsidRPr="00BD3F7C">
        <w:t>.</w:t>
      </w:r>
    </w:p>
    <w:p w:rsidR="003618FB" w:rsidRPr="00BD3F7C" w:rsidRDefault="003618FB" w:rsidP="009B299E">
      <w:pPr>
        <w:spacing w:after="0"/>
        <w:jc w:val="both"/>
      </w:pPr>
    </w:p>
    <w:p w:rsidR="00D028BF" w:rsidRPr="00BD3F7C" w:rsidRDefault="00D028BF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 xml:space="preserve">4.2. </w:t>
      </w:r>
      <w:r w:rsidR="00B347C0" w:rsidRPr="00BD3F7C">
        <w:rPr>
          <w:b/>
          <w:sz w:val="24"/>
          <w:szCs w:val="24"/>
        </w:rPr>
        <w:t>Modélisation</w:t>
      </w:r>
    </w:p>
    <w:p w:rsidR="00B347C0" w:rsidRPr="00BD3F7C" w:rsidRDefault="00B347C0" w:rsidP="009B299E">
      <w:pPr>
        <w:spacing w:after="0"/>
        <w:jc w:val="both"/>
        <w:rPr>
          <w:b/>
        </w:rPr>
      </w:pPr>
    </w:p>
    <w:p w:rsidR="00B347C0" w:rsidRPr="00BD3F7C" w:rsidRDefault="00B347C0" w:rsidP="009B299E">
      <w:pPr>
        <w:spacing w:after="0"/>
        <w:jc w:val="both"/>
        <w:rPr>
          <w:b/>
        </w:rPr>
      </w:pPr>
      <w:r w:rsidRPr="00BD3F7C">
        <w:rPr>
          <w:b/>
        </w:rPr>
        <w:t>Etape 1. Définition des états</w:t>
      </w:r>
    </w:p>
    <w:p w:rsidR="00D028BF" w:rsidRPr="00BD3F7C" w:rsidRDefault="00D028BF" w:rsidP="009B299E">
      <w:pPr>
        <w:spacing w:after="0"/>
        <w:jc w:val="both"/>
      </w:pPr>
      <w:r w:rsidRPr="00BD3F7C">
        <w:t xml:space="preserve">On introduit 4 états à partir du composant </w:t>
      </w:r>
      <w:r w:rsidRPr="00BD3F7C">
        <w:rPr>
          <w:b/>
        </w:rPr>
        <w:t>Stock</w:t>
      </w:r>
      <w:r w:rsidRPr="00BD3F7C">
        <w:t xml:space="preserve"> de l’onglet </w:t>
      </w:r>
      <w:r w:rsidRPr="00BD3F7C">
        <w:rPr>
          <w:b/>
        </w:rPr>
        <w:t>System</w:t>
      </w:r>
      <w:r w:rsidRPr="00BD3F7C">
        <w:t xml:space="preserve"> </w:t>
      </w:r>
      <w:r w:rsidRPr="00BD3F7C">
        <w:rPr>
          <w:b/>
        </w:rPr>
        <w:t>Dynamics</w:t>
      </w:r>
      <w:r w:rsidRPr="00BD3F7C">
        <w:t>.</w:t>
      </w:r>
    </w:p>
    <w:p w:rsidR="00D028BF" w:rsidRPr="00BD3F7C" w:rsidRDefault="00D028BF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5091458A" wp14:editId="58F71AC9">
            <wp:extent cx="5760720" cy="1612265"/>
            <wp:effectExtent l="114300" t="95250" r="125730" b="10223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8BF" w:rsidRPr="00BD3F7C" w:rsidRDefault="00D028BF" w:rsidP="009B299E">
      <w:pPr>
        <w:spacing w:after="0"/>
        <w:jc w:val="both"/>
      </w:pPr>
      <w:r w:rsidRPr="00BD3F7C">
        <w:t>Il faut ajouter ensuite les flots.</w:t>
      </w:r>
    </w:p>
    <w:p w:rsidR="00D028BF" w:rsidRPr="00BD3F7C" w:rsidRDefault="00D028BF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2BA5AFD5" wp14:editId="45F32FEC">
            <wp:extent cx="5760720" cy="921385"/>
            <wp:effectExtent l="133350" t="76200" r="125730" b="6921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8BF" w:rsidRPr="00BD3F7C" w:rsidRDefault="00D028BF" w:rsidP="009B299E">
      <w:pPr>
        <w:spacing w:after="0"/>
        <w:jc w:val="both"/>
      </w:pPr>
    </w:p>
    <w:p w:rsidR="00D028BF" w:rsidRPr="00BD3F7C" w:rsidRDefault="00D028BF" w:rsidP="009B299E">
      <w:pPr>
        <w:spacing w:after="0"/>
        <w:jc w:val="both"/>
      </w:pPr>
    </w:p>
    <w:p w:rsidR="00D028BF" w:rsidRPr="00BD3F7C" w:rsidRDefault="00D028BF" w:rsidP="009B299E">
      <w:pPr>
        <w:spacing w:after="0"/>
        <w:jc w:val="both"/>
      </w:pPr>
    </w:p>
    <w:p w:rsidR="00D028BF" w:rsidRPr="00BD3F7C" w:rsidRDefault="00D028BF" w:rsidP="009B299E">
      <w:pPr>
        <w:spacing w:after="0"/>
        <w:jc w:val="both"/>
      </w:pPr>
    </w:p>
    <w:p w:rsidR="00D028BF" w:rsidRPr="00BD3F7C" w:rsidRDefault="00D028BF" w:rsidP="009B299E">
      <w:pPr>
        <w:spacing w:after="0"/>
        <w:jc w:val="both"/>
      </w:pPr>
    </w:p>
    <w:p w:rsidR="00D028BF" w:rsidRPr="00BD3F7C" w:rsidRDefault="00D028BF" w:rsidP="009B299E">
      <w:pPr>
        <w:spacing w:after="0"/>
        <w:jc w:val="both"/>
      </w:pPr>
      <w:r w:rsidRPr="00BD3F7C">
        <w:t>On peut ensuite donner un nom aux flots décrivant les changements d’état.</w:t>
      </w:r>
    </w:p>
    <w:p w:rsidR="00D028BF" w:rsidRPr="00BD3F7C" w:rsidRDefault="00D028BF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113068DD" wp14:editId="3B6CA563">
            <wp:extent cx="5760720" cy="987425"/>
            <wp:effectExtent l="114300" t="76200" r="125730" b="7937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7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8BF" w:rsidRPr="00BD3F7C" w:rsidRDefault="00D028BF" w:rsidP="009B299E">
      <w:pPr>
        <w:spacing w:after="0"/>
        <w:jc w:val="both"/>
      </w:pPr>
    </w:p>
    <w:p w:rsidR="00D028BF" w:rsidRPr="00BD3F7C" w:rsidRDefault="00B347C0" w:rsidP="009B299E">
      <w:pPr>
        <w:spacing w:after="0"/>
        <w:jc w:val="both"/>
      </w:pPr>
      <w:r w:rsidRPr="00BD3F7C">
        <w:t>Ajouter ensuite 5 variables globales</w:t>
      </w:r>
    </w:p>
    <w:p w:rsidR="00D028BF" w:rsidRPr="00BD3F7C" w:rsidRDefault="00B347C0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09E77BFF" wp14:editId="39B96B51">
            <wp:extent cx="2543175" cy="2295525"/>
            <wp:effectExtent l="95250" t="95250" r="104775" b="10477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295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8BF" w:rsidRPr="00BD3F7C" w:rsidRDefault="00B347C0" w:rsidP="009B299E">
      <w:pPr>
        <w:spacing w:after="0"/>
        <w:jc w:val="both"/>
      </w:pPr>
      <w:r w:rsidRPr="00BD3F7C">
        <w:t xml:space="preserve">Avec comme valeur : </w:t>
      </w:r>
    </w:p>
    <w:p w:rsidR="00B347C0" w:rsidRPr="00BD3F7C" w:rsidRDefault="00B347C0" w:rsidP="009B299E">
      <w:pPr>
        <w:pStyle w:val="Paragraphedeliste"/>
        <w:numPr>
          <w:ilvl w:val="0"/>
          <w:numId w:val="6"/>
        </w:numPr>
        <w:spacing w:after="0"/>
        <w:ind w:left="284" w:hanging="284"/>
        <w:jc w:val="both"/>
        <w:rPr>
          <w:rStyle w:val="fontstyle21"/>
        </w:rPr>
      </w:pPr>
      <w:r w:rsidRPr="00BD3F7C">
        <w:rPr>
          <w:rStyle w:val="fontstyle01"/>
        </w:rPr>
        <w:t xml:space="preserve">TotalPopulation </w:t>
      </w:r>
      <w:r w:rsidRPr="00BD3F7C">
        <w:rPr>
          <w:rStyle w:val="fontstyle21"/>
        </w:rPr>
        <w:t>= 10 000</w:t>
      </w:r>
    </w:p>
    <w:p w:rsidR="00B347C0" w:rsidRPr="00BD3F7C" w:rsidRDefault="00B347C0" w:rsidP="009B299E">
      <w:pPr>
        <w:pStyle w:val="Paragraphedeliste"/>
        <w:numPr>
          <w:ilvl w:val="0"/>
          <w:numId w:val="6"/>
        </w:numPr>
        <w:spacing w:after="0"/>
        <w:ind w:left="284" w:hanging="284"/>
        <w:jc w:val="both"/>
        <w:rPr>
          <w:rStyle w:val="fontstyle21"/>
        </w:rPr>
      </w:pPr>
      <w:r w:rsidRPr="00BD3F7C">
        <w:rPr>
          <w:rStyle w:val="fontstyle01"/>
        </w:rPr>
        <w:t xml:space="preserve">Infectivity </w:t>
      </w:r>
      <w:r w:rsidRPr="00BD3F7C">
        <w:rPr>
          <w:rStyle w:val="fontstyle21"/>
        </w:rPr>
        <w:t>= 0.6</w:t>
      </w:r>
      <w:r w:rsidR="00377880" w:rsidRPr="00BD3F7C">
        <w:rPr>
          <w:rStyle w:val="fontstyle21"/>
        </w:rPr>
        <w:t xml:space="preserve"> avec le jour comme unité (days)</w:t>
      </w:r>
    </w:p>
    <w:p w:rsidR="00B347C0" w:rsidRPr="00BD3F7C" w:rsidRDefault="00B347C0" w:rsidP="009B299E">
      <w:pPr>
        <w:pStyle w:val="Paragraphedeliste"/>
        <w:numPr>
          <w:ilvl w:val="0"/>
          <w:numId w:val="6"/>
        </w:numPr>
        <w:spacing w:after="0"/>
        <w:ind w:left="284" w:hanging="284"/>
        <w:jc w:val="both"/>
        <w:rPr>
          <w:rStyle w:val="fontstyle21"/>
        </w:rPr>
      </w:pPr>
      <w:r w:rsidRPr="00BD3F7C">
        <w:rPr>
          <w:rStyle w:val="fontstyle01"/>
        </w:rPr>
        <w:t xml:space="preserve">ContactRateInfectious </w:t>
      </w:r>
      <w:r w:rsidRPr="00BD3F7C">
        <w:rPr>
          <w:rStyle w:val="fontstyle21"/>
        </w:rPr>
        <w:t>= 1.25</w:t>
      </w:r>
      <w:r w:rsidR="00377880" w:rsidRPr="00BD3F7C">
        <w:rPr>
          <w:rStyle w:val="fontstyle21"/>
        </w:rPr>
        <w:t xml:space="preserve"> avec le jour comme unité (days)</w:t>
      </w:r>
    </w:p>
    <w:p w:rsidR="00B347C0" w:rsidRPr="00BD3F7C" w:rsidRDefault="00B347C0" w:rsidP="009B299E">
      <w:pPr>
        <w:pStyle w:val="Paragraphedeliste"/>
        <w:numPr>
          <w:ilvl w:val="0"/>
          <w:numId w:val="6"/>
        </w:numPr>
        <w:spacing w:after="0"/>
        <w:ind w:left="284" w:hanging="284"/>
        <w:jc w:val="both"/>
        <w:rPr>
          <w:rStyle w:val="fontstyle21"/>
        </w:rPr>
      </w:pPr>
      <w:r w:rsidRPr="00BD3F7C">
        <w:rPr>
          <w:rStyle w:val="fontstyle01"/>
        </w:rPr>
        <w:t xml:space="preserve">AverageIncubationTime </w:t>
      </w:r>
      <w:r w:rsidRPr="00BD3F7C">
        <w:rPr>
          <w:rStyle w:val="fontstyle21"/>
        </w:rPr>
        <w:t>= 10</w:t>
      </w:r>
      <w:r w:rsidR="00377880" w:rsidRPr="00BD3F7C">
        <w:rPr>
          <w:rStyle w:val="fontstyle21"/>
        </w:rPr>
        <w:t xml:space="preserve"> avec le jour comme unité (days)</w:t>
      </w:r>
    </w:p>
    <w:p w:rsidR="00B347C0" w:rsidRPr="00BD3F7C" w:rsidRDefault="00B347C0" w:rsidP="009B299E">
      <w:pPr>
        <w:pStyle w:val="Paragraphedeliste"/>
        <w:numPr>
          <w:ilvl w:val="0"/>
          <w:numId w:val="6"/>
        </w:numPr>
        <w:spacing w:after="0"/>
        <w:ind w:left="284" w:hanging="284"/>
        <w:jc w:val="both"/>
      </w:pPr>
      <w:r w:rsidRPr="00BD3F7C">
        <w:rPr>
          <w:rStyle w:val="fontstyle01"/>
        </w:rPr>
        <w:t xml:space="preserve">AverageIllnessDuration </w:t>
      </w:r>
      <w:r w:rsidRPr="00BD3F7C">
        <w:rPr>
          <w:rStyle w:val="fontstyle21"/>
        </w:rPr>
        <w:t>= 15</w:t>
      </w:r>
      <w:r w:rsidRPr="00BD3F7C">
        <w:t xml:space="preserve"> </w:t>
      </w:r>
      <w:r w:rsidR="00377880" w:rsidRPr="00BD3F7C">
        <w:rPr>
          <w:rStyle w:val="fontstyle21"/>
        </w:rPr>
        <w:t>avec le jour comme unité (days)</w:t>
      </w:r>
    </w:p>
    <w:p w:rsidR="00B347C0" w:rsidRPr="00BD3F7C" w:rsidRDefault="00B347C0" w:rsidP="009B299E">
      <w:pPr>
        <w:spacing w:after="0"/>
        <w:jc w:val="both"/>
      </w:pPr>
    </w:p>
    <w:p w:rsidR="00B347C0" w:rsidRPr="00BD3F7C" w:rsidRDefault="00B347C0" w:rsidP="009B299E">
      <w:pPr>
        <w:spacing w:after="0"/>
        <w:jc w:val="both"/>
        <w:rPr>
          <w:b/>
        </w:rPr>
      </w:pPr>
      <w:r w:rsidRPr="00BD3F7C">
        <w:rPr>
          <w:b/>
        </w:rPr>
        <w:t>Etape 2. Définition du stock initial (état : Susceptible)</w:t>
      </w:r>
    </w:p>
    <w:p w:rsidR="00D028BF" w:rsidRPr="00BD3F7C" w:rsidRDefault="00B347C0" w:rsidP="009B299E">
      <w:pPr>
        <w:spacing w:after="0"/>
        <w:jc w:val="both"/>
      </w:pPr>
      <w:r w:rsidRPr="00BD3F7C">
        <w:t>On définit ensuite une valeur pour le nombre initial de personnes infectées. Ici 1 personne, ce qui signifie que le nombre de personnes non infectées mais susceptible de l’être est : TotalPopulation-1.</w:t>
      </w:r>
    </w:p>
    <w:p w:rsidR="00D028BF" w:rsidRPr="00BD3F7C" w:rsidRDefault="00B347C0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17AD250F" wp14:editId="66C97C93">
            <wp:extent cx="5760720" cy="1840865"/>
            <wp:effectExtent l="114300" t="95250" r="125730" b="10223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8BF" w:rsidRPr="00BD3F7C" w:rsidRDefault="00B347C0" w:rsidP="009B299E">
      <w:pPr>
        <w:spacing w:after="0"/>
        <w:jc w:val="both"/>
      </w:pPr>
      <w:r w:rsidRPr="00BD3F7C">
        <w:t>Il faut noter le symbole route à côté de Initial Value qui montre qu’on ne peut pas utiliser la variable TotalPopulation car celle-ci est inconnue au niveau du stock.</w:t>
      </w:r>
    </w:p>
    <w:p w:rsidR="00D028BF" w:rsidRPr="00BD3F7C" w:rsidRDefault="00B347C0" w:rsidP="009B299E">
      <w:pPr>
        <w:spacing w:after="0"/>
        <w:jc w:val="both"/>
      </w:pPr>
      <w:r w:rsidRPr="00BD3F7C">
        <w:lastRenderedPageBreak/>
        <w:t xml:space="preserve">Il faut ajouter un lien entre la variable </w:t>
      </w:r>
      <w:r w:rsidRPr="00BD3F7C">
        <w:rPr>
          <w:b/>
        </w:rPr>
        <w:t>TotalPopulation</w:t>
      </w:r>
      <w:r w:rsidRPr="00BD3F7C">
        <w:t xml:space="preserve"> et </w:t>
      </w:r>
      <w:r w:rsidRPr="00BD3F7C">
        <w:rPr>
          <w:b/>
        </w:rPr>
        <w:t>Susceptible</w:t>
      </w:r>
      <w:r w:rsidRPr="00BD3F7C">
        <w:t>.</w:t>
      </w:r>
    </w:p>
    <w:p w:rsidR="00D028BF" w:rsidRPr="00BD3F7C" w:rsidRDefault="00B347C0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>
            <wp:extent cx="4944661" cy="2631836"/>
            <wp:effectExtent l="114300" t="95250" r="123190" b="9271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15" cy="263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8BF" w:rsidRPr="00BD3F7C" w:rsidRDefault="00377880" w:rsidP="009B299E">
      <w:pPr>
        <w:spacing w:after="0"/>
        <w:jc w:val="both"/>
      </w:pPr>
      <w:r w:rsidRPr="00BD3F7C">
        <w:t xml:space="preserve">On suppose qu’un seul individu est dans l’état </w:t>
      </w:r>
      <w:r w:rsidRPr="00BD3F7C">
        <w:rPr>
          <w:b/>
        </w:rPr>
        <w:t>Infectious</w:t>
      </w:r>
      <w:r w:rsidRPr="00BD3F7C">
        <w:t xml:space="preserve"> et on définit 1 comme valeur initiale.</w:t>
      </w:r>
    </w:p>
    <w:p w:rsidR="00377880" w:rsidRPr="00BD3F7C" w:rsidRDefault="00377880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>
            <wp:extent cx="5753735" cy="2233930"/>
            <wp:effectExtent l="133350" t="95250" r="132715" b="9017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33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880" w:rsidRPr="00BD3F7C" w:rsidRDefault="00377880" w:rsidP="009B299E">
      <w:pPr>
        <w:spacing w:after="0"/>
        <w:jc w:val="both"/>
      </w:pPr>
    </w:p>
    <w:p w:rsidR="00B347C0" w:rsidRPr="00BD3F7C" w:rsidRDefault="00B347C0" w:rsidP="009B299E">
      <w:pPr>
        <w:spacing w:after="0"/>
        <w:jc w:val="both"/>
        <w:rPr>
          <w:b/>
        </w:rPr>
      </w:pPr>
      <w:r w:rsidRPr="00BD3F7C">
        <w:rPr>
          <w:b/>
        </w:rPr>
        <w:t>Etape 3. Passage de Suceptible à exposer.</w:t>
      </w:r>
    </w:p>
    <w:p w:rsidR="00B347C0" w:rsidRPr="00BD3F7C" w:rsidRDefault="00B347C0" w:rsidP="009B299E">
      <w:pPr>
        <w:spacing w:after="0"/>
        <w:jc w:val="both"/>
      </w:pPr>
    </w:p>
    <w:p w:rsidR="00B347C0" w:rsidRPr="00BD3F7C" w:rsidRDefault="00B347C0" w:rsidP="009B299E">
      <w:pPr>
        <w:spacing w:after="0"/>
        <w:jc w:val="both"/>
        <w:rPr>
          <w:rFonts w:ascii="Consolas" w:hAnsi="Consolas" w:cs="Consolas"/>
          <w:color w:val="000000"/>
          <w:sz w:val="20"/>
          <w:szCs w:val="20"/>
        </w:rPr>
      </w:pPr>
      <w:r w:rsidRPr="00BD3F7C">
        <w:rPr>
          <w:rFonts w:ascii="Consolas" w:hAnsi="Consolas" w:cs="Consolas"/>
          <w:color w:val="000000"/>
          <w:sz w:val="20"/>
          <w:szCs w:val="20"/>
        </w:rPr>
        <w:t>Le nombre de personnes exposées est défini par :</w:t>
      </w:r>
    </w:p>
    <w:p w:rsidR="00B347C0" w:rsidRPr="00BD3F7C" w:rsidRDefault="00B347C0" w:rsidP="009B299E">
      <w:pPr>
        <w:spacing w:after="0"/>
        <w:jc w:val="center"/>
        <w:rPr>
          <w:rFonts w:ascii="Consolas" w:hAnsi="Consolas" w:cs="Consolas"/>
          <w:color w:val="000000"/>
          <w:sz w:val="20"/>
          <w:szCs w:val="20"/>
        </w:rPr>
      </w:pPr>
      <w:r w:rsidRPr="00BD3F7C">
        <w:rPr>
          <w:rFonts w:ascii="Consolas" w:hAnsi="Consolas" w:cs="Consolas"/>
          <w:color w:val="000000"/>
          <w:sz w:val="20"/>
          <w:szCs w:val="20"/>
        </w:rPr>
        <w:t>Infectious*ContactRateInfectious*Infectivity*Susceptible/TotalPopulation</w:t>
      </w:r>
    </w:p>
    <w:p w:rsidR="00B347C0" w:rsidRPr="00BD3F7C" w:rsidRDefault="00B347C0" w:rsidP="009B299E">
      <w:pPr>
        <w:spacing w:after="0"/>
        <w:jc w:val="both"/>
      </w:pPr>
      <w:r w:rsidRPr="00BD3F7C">
        <w:t>Il faut saisir cette information sur le flow.</w:t>
      </w:r>
    </w:p>
    <w:p w:rsidR="00B347C0" w:rsidRPr="00BD3F7C" w:rsidRDefault="00B347C0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>
            <wp:extent cx="5760720" cy="2011680"/>
            <wp:effectExtent l="133350" t="95250" r="125730" b="10287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47C0" w:rsidRPr="00BD3F7C" w:rsidRDefault="00B347C0" w:rsidP="009B299E">
      <w:pPr>
        <w:spacing w:after="0"/>
        <w:jc w:val="both"/>
      </w:pPr>
    </w:p>
    <w:p w:rsidR="00B347C0" w:rsidRPr="00BD3F7C" w:rsidRDefault="00B347C0" w:rsidP="009B299E">
      <w:pPr>
        <w:spacing w:after="0"/>
        <w:jc w:val="both"/>
      </w:pPr>
      <w:r w:rsidRPr="00BD3F7C">
        <w:t>Pour les mêmes raisons que précédemment, il faut relier les variables globales au flot pour déclarer leur utilisation.</w:t>
      </w:r>
    </w:p>
    <w:p w:rsidR="00B347C0" w:rsidRPr="00BD3F7C" w:rsidRDefault="00B347C0" w:rsidP="009B299E">
      <w:pPr>
        <w:spacing w:after="0"/>
        <w:jc w:val="both"/>
      </w:pPr>
    </w:p>
    <w:p w:rsidR="00B347C0" w:rsidRPr="00BD3F7C" w:rsidRDefault="00B347C0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68548C89" wp14:editId="3FBA53CC">
            <wp:extent cx="5760720" cy="2105025"/>
            <wp:effectExtent l="133350" t="95250" r="125730" b="10477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47C0" w:rsidRPr="00BD3F7C" w:rsidRDefault="00B347C0" w:rsidP="009B299E">
      <w:pPr>
        <w:spacing w:after="0"/>
        <w:jc w:val="both"/>
      </w:pPr>
    </w:p>
    <w:p w:rsidR="00377880" w:rsidRPr="00BD3F7C" w:rsidRDefault="00377880" w:rsidP="009B299E">
      <w:pPr>
        <w:spacing w:after="0"/>
        <w:jc w:val="both"/>
        <w:rPr>
          <w:b/>
        </w:rPr>
      </w:pPr>
      <w:r w:rsidRPr="00BD3F7C">
        <w:rPr>
          <w:b/>
        </w:rPr>
        <w:t>Etape 4. Passage d’Exposed à Infectious</w:t>
      </w:r>
    </w:p>
    <w:p w:rsidR="00377880" w:rsidRPr="00BD3F7C" w:rsidRDefault="00377880" w:rsidP="009B299E">
      <w:pPr>
        <w:spacing w:after="0"/>
        <w:jc w:val="both"/>
      </w:pPr>
      <w:r w:rsidRPr="00BD3F7C">
        <w:t xml:space="preserve">Le nombre de personnes infectées est donné par le nombre de personnes exposés divisé par le temps moyen d’incubation : </w:t>
      </w:r>
      <w:r w:rsidRPr="00BD3F7C">
        <w:rPr>
          <w:rFonts w:ascii="Consolas" w:hAnsi="Consolas" w:cs="Consolas"/>
          <w:color w:val="000000"/>
          <w:sz w:val="20"/>
          <w:szCs w:val="20"/>
        </w:rPr>
        <w:t>Exposed/AverageIncubationTime</w:t>
      </w:r>
    </w:p>
    <w:p w:rsidR="00377880" w:rsidRPr="00BD3F7C" w:rsidRDefault="00377880" w:rsidP="009B299E">
      <w:pPr>
        <w:spacing w:after="0"/>
        <w:jc w:val="both"/>
      </w:pPr>
    </w:p>
    <w:p w:rsidR="00B347C0" w:rsidRPr="00BD3F7C" w:rsidRDefault="00377880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1215BF66" wp14:editId="47E02663">
            <wp:extent cx="5760720" cy="2515870"/>
            <wp:effectExtent l="133350" t="95250" r="125730" b="9398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5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47C0" w:rsidRPr="00BD3F7C" w:rsidRDefault="00B347C0" w:rsidP="009B299E">
      <w:pPr>
        <w:spacing w:after="0"/>
        <w:jc w:val="both"/>
      </w:pPr>
    </w:p>
    <w:p w:rsidR="00377880" w:rsidRPr="00BD3F7C" w:rsidRDefault="00377880" w:rsidP="009B299E">
      <w:pPr>
        <w:spacing w:after="0"/>
        <w:jc w:val="both"/>
        <w:rPr>
          <w:b/>
        </w:rPr>
      </w:pPr>
      <w:r w:rsidRPr="00BD3F7C">
        <w:rPr>
          <w:b/>
        </w:rPr>
        <w:t xml:space="preserve">Etape 5. Passage </w:t>
      </w:r>
      <w:r w:rsidR="009B299E">
        <w:rPr>
          <w:b/>
        </w:rPr>
        <w:t>de</w:t>
      </w:r>
      <w:r w:rsidRPr="00BD3F7C">
        <w:rPr>
          <w:b/>
        </w:rPr>
        <w:t xml:space="preserve"> Infectious</w:t>
      </w:r>
      <w:r w:rsidR="009B299E">
        <w:rPr>
          <w:b/>
        </w:rPr>
        <w:t xml:space="preserve"> à Recovered</w:t>
      </w:r>
    </w:p>
    <w:p w:rsidR="00377880" w:rsidRPr="00BD3F7C" w:rsidRDefault="00377880" w:rsidP="009B299E">
      <w:pPr>
        <w:spacing w:after="0"/>
        <w:jc w:val="both"/>
      </w:pPr>
      <w:r w:rsidRPr="00BD3F7C">
        <w:t xml:space="preserve">Le nombre de personne ayant retrouvé la santé, est défini par le nombre de personne malade/la durée moyen de guérison : </w:t>
      </w:r>
      <w:r w:rsidRPr="00BD3F7C">
        <w:rPr>
          <w:rFonts w:ascii="Consolas" w:hAnsi="Consolas" w:cs="Consolas"/>
          <w:color w:val="000000"/>
          <w:sz w:val="20"/>
          <w:szCs w:val="20"/>
        </w:rPr>
        <w:t>Infectious/AverageIllnessDuration</w:t>
      </w:r>
    </w:p>
    <w:p w:rsidR="00B347C0" w:rsidRPr="00BD3F7C" w:rsidRDefault="00377880" w:rsidP="009B299E">
      <w:pPr>
        <w:spacing w:after="0"/>
        <w:jc w:val="both"/>
      </w:pPr>
      <w:r w:rsidRPr="00BD3F7C">
        <w:rPr>
          <w:noProof/>
          <w:lang w:eastAsia="fr-FR"/>
        </w:rPr>
        <w:lastRenderedPageBreak/>
        <w:drawing>
          <wp:inline distT="0" distB="0" distL="0" distR="0" wp14:anchorId="2618B130" wp14:editId="4EA53514">
            <wp:extent cx="5760720" cy="3115310"/>
            <wp:effectExtent l="114300" t="95250" r="125730" b="10414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880" w:rsidRPr="00BD3F7C" w:rsidRDefault="00377880" w:rsidP="009B299E">
      <w:pPr>
        <w:spacing w:after="0"/>
        <w:jc w:val="both"/>
      </w:pPr>
    </w:p>
    <w:p w:rsidR="00377880" w:rsidRPr="00BD3F7C" w:rsidRDefault="00377880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4.3. Exécution du modèle</w:t>
      </w:r>
    </w:p>
    <w:p w:rsidR="00377880" w:rsidRPr="00BD3F7C" w:rsidRDefault="00377880" w:rsidP="009B299E">
      <w:pPr>
        <w:spacing w:after="0"/>
        <w:jc w:val="both"/>
      </w:pPr>
    </w:p>
    <w:p w:rsidR="00377880" w:rsidRPr="00BD3F7C" w:rsidRDefault="00E66D5E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 wp14:anchorId="7A9DE2CE" wp14:editId="6AE02D69">
            <wp:extent cx="5760720" cy="3935095"/>
            <wp:effectExtent l="133350" t="114300" r="125730" b="12255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7880" w:rsidRPr="00BD3F7C" w:rsidRDefault="00377880" w:rsidP="009B299E">
      <w:pPr>
        <w:spacing w:after="0"/>
        <w:jc w:val="both"/>
      </w:pPr>
    </w:p>
    <w:p w:rsidR="00377880" w:rsidRPr="00BD3F7C" w:rsidRDefault="00377880" w:rsidP="009B299E">
      <w:pPr>
        <w:spacing w:after="0"/>
        <w:jc w:val="both"/>
      </w:pPr>
    </w:p>
    <w:p w:rsidR="00377880" w:rsidRPr="00BD3F7C" w:rsidRDefault="00377880" w:rsidP="009B299E">
      <w:pPr>
        <w:spacing w:after="0"/>
        <w:jc w:val="both"/>
      </w:pPr>
    </w:p>
    <w:p w:rsidR="00377880" w:rsidRPr="00BD3F7C" w:rsidRDefault="00377880" w:rsidP="009B299E">
      <w:pPr>
        <w:spacing w:after="0"/>
        <w:jc w:val="both"/>
      </w:pPr>
    </w:p>
    <w:p w:rsidR="00377880" w:rsidRPr="00BD3F7C" w:rsidRDefault="00377880" w:rsidP="009B299E">
      <w:pPr>
        <w:spacing w:after="0"/>
        <w:jc w:val="both"/>
      </w:pPr>
    </w:p>
    <w:p w:rsidR="00E66D5E" w:rsidRPr="00BD3F7C" w:rsidRDefault="00E66D5E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>4.4. Visualisation de la dynamique du système</w:t>
      </w:r>
    </w:p>
    <w:p w:rsidR="00377880" w:rsidRPr="00BD3F7C" w:rsidRDefault="00377880" w:rsidP="009B299E">
      <w:pPr>
        <w:spacing w:after="0"/>
        <w:jc w:val="both"/>
      </w:pPr>
    </w:p>
    <w:p w:rsidR="00377880" w:rsidRPr="00BD3F7C" w:rsidRDefault="00E66D5E" w:rsidP="009B299E">
      <w:pPr>
        <w:spacing w:after="0"/>
        <w:jc w:val="both"/>
      </w:pPr>
      <w:r w:rsidRPr="00BD3F7C">
        <w:t xml:space="preserve">Pour mieux appréhender la dynamique, on ajouter une boucle de renforcement nommée </w:t>
      </w:r>
      <w:r w:rsidRPr="00BD3F7C">
        <w:rPr>
          <w:b/>
        </w:rPr>
        <w:t>Contagion</w:t>
      </w:r>
      <w:r w:rsidRPr="00BD3F7C">
        <w:t>.</w:t>
      </w:r>
    </w:p>
    <w:p w:rsidR="00E66D5E" w:rsidRPr="00BD3F7C" w:rsidRDefault="00E66D5E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6D99A533" wp14:editId="652CC270">
            <wp:extent cx="5286267" cy="1834927"/>
            <wp:effectExtent l="114300" t="95250" r="105410" b="89535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93278" cy="18373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691" w:rsidRPr="00BD3F7C" w:rsidRDefault="009E6A61" w:rsidP="009B299E">
      <w:pPr>
        <w:spacing w:after="0"/>
        <w:jc w:val="both"/>
      </w:pPr>
      <w:r w:rsidRPr="00BD3F7C">
        <w:t>Le type de renforcement doit être R pour « Renforcement » et dépendant de la date (Clockwise).</w:t>
      </w:r>
    </w:p>
    <w:p w:rsidR="00377880" w:rsidRPr="00BD3F7C" w:rsidRDefault="00AD0691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>
            <wp:extent cx="2527779" cy="1768360"/>
            <wp:effectExtent l="95250" t="95250" r="101600" b="9906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38" cy="17718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D5E" w:rsidRPr="00BD3F7C" w:rsidRDefault="009E6A61" w:rsidP="009B299E">
      <w:pPr>
        <w:spacing w:after="0"/>
        <w:jc w:val="both"/>
      </w:pPr>
      <w:r w:rsidRPr="00BD3F7C">
        <w:t>Il faut poser sur la feuille un élément graphique de type Time Plot.</w:t>
      </w:r>
    </w:p>
    <w:p w:rsidR="00E66D5E" w:rsidRPr="00BD3F7C" w:rsidRDefault="00E66D5E" w:rsidP="009B299E">
      <w:pPr>
        <w:spacing w:after="0"/>
        <w:jc w:val="both"/>
      </w:pPr>
    </w:p>
    <w:p w:rsidR="00E66D5E" w:rsidRPr="00BD3F7C" w:rsidRDefault="009E6A61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>
            <wp:extent cx="5753735" cy="3467735"/>
            <wp:effectExtent l="114300" t="114300" r="132715" b="113665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6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D5E" w:rsidRPr="00BD3F7C" w:rsidRDefault="00E66D5E" w:rsidP="009B299E">
      <w:pPr>
        <w:spacing w:after="0"/>
        <w:jc w:val="both"/>
      </w:pPr>
    </w:p>
    <w:p w:rsidR="00E66D5E" w:rsidRPr="00BD3F7C" w:rsidRDefault="00C07BE4" w:rsidP="009B299E">
      <w:pPr>
        <w:spacing w:after="0"/>
        <w:jc w:val="both"/>
      </w:pPr>
      <w:r w:rsidRPr="00BD3F7C">
        <w:lastRenderedPageBreak/>
        <w:t>Il faut ajouter 4 courbes.</w:t>
      </w:r>
    </w:p>
    <w:p w:rsidR="008530B1" w:rsidRPr="00BD3F7C" w:rsidRDefault="00C07BE4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0493F99A" wp14:editId="6164F3E2">
            <wp:extent cx="4438650" cy="4200525"/>
            <wp:effectExtent l="114300" t="114300" r="114300" b="123825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200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D5E" w:rsidRPr="00BD3F7C" w:rsidRDefault="00C07BE4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18E8FA96" wp14:editId="5C6B3316">
            <wp:extent cx="4457700" cy="3781425"/>
            <wp:effectExtent l="114300" t="114300" r="114300" b="123825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781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6D5E" w:rsidRPr="00BD3F7C" w:rsidRDefault="00E66D5E" w:rsidP="009B299E">
      <w:pPr>
        <w:spacing w:after="0"/>
        <w:jc w:val="both"/>
      </w:pPr>
    </w:p>
    <w:p w:rsidR="00E66D5E" w:rsidRPr="00BD3F7C" w:rsidRDefault="00E66D5E" w:rsidP="009B299E">
      <w:pPr>
        <w:spacing w:after="0"/>
        <w:jc w:val="both"/>
      </w:pPr>
    </w:p>
    <w:p w:rsidR="00E66D5E" w:rsidRPr="00BD3F7C" w:rsidRDefault="00C07BE4" w:rsidP="009B299E">
      <w:pPr>
        <w:spacing w:after="0"/>
        <w:jc w:val="center"/>
      </w:pPr>
      <w:r w:rsidRPr="00BD3F7C">
        <w:rPr>
          <w:noProof/>
          <w:lang w:eastAsia="fr-FR"/>
        </w:rPr>
        <w:lastRenderedPageBreak/>
        <w:drawing>
          <wp:inline distT="0" distB="0" distL="0" distR="0" wp14:anchorId="19395B49" wp14:editId="65FD70F5">
            <wp:extent cx="4412231" cy="3920524"/>
            <wp:effectExtent l="114300" t="114300" r="121920" b="11811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421456" cy="3928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7BE4" w:rsidRPr="00BD3F7C" w:rsidRDefault="00C07BE4" w:rsidP="009B299E">
      <w:pPr>
        <w:spacing w:after="0"/>
      </w:pPr>
    </w:p>
    <w:p w:rsidR="005368C2" w:rsidRPr="00BD3F7C" w:rsidRDefault="005368C2" w:rsidP="009B299E">
      <w:pPr>
        <w:spacing w:after="0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5) Modèle de simulation spatial et discrets</w:t>
      </w:r>
    </w:p>
    <w:p w:rsidR="00C07BE4" w:rsidRPr="00BD3F7C" w:rsidRDefault="005368C2" w:rsidP="009B299E">
      <w:pPr>
        <w:spacing w:after="0"/>
        <w:jc w:val="both"/>
      </w:pPr>
      <w:r w:rsidRPr="00BD3F7C">
        <w:t>Le modèle est nommé JobShop pour respecter le choix réalisé dans le document pdf original mais le nom est un peu mal choisi.</w:t>
      </w:r>
    </w:p>
    <w:p w:rsidR="00BB1EA8" w:rsidRPr="00BD3F7C" w:rsidRDefault="00BB1EA8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4.1. Création d’un modèle.</w:t>
      </w:r>
    </w:p>
    <w:p w:rsidR="00C07BE4" w:rsidRPr="00BD3F7C" w:rsidRDefault="005368C2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 wp14:anchorId="188D968A" wp14:editId="2BC9139B">
            <wp:extent cx="4351020" cy="3157598"/>
            <wp:effectExtent l="114300" t="95250" r="106680" b="10033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359792" cy="31639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8C2" w:rsidRPr="00BD3F7C" w:rsidRDefault="00BB1EA8" w:rsidP="009B299E">
      <w:pPr>
        <w:spacing w:after="0"/>
        <w:jc w:val="both"/>
      </w:pPr>
      <w:r w:rsidRPr="00BD3F7C">
        <w:t xml:space="preserve">Il faut insérer une image et choisir l’image qui se trouve dans le répertoire suivant : </w:t>
      </w:r>
    </w:p>
    <w:p w:rsidR="00BB1EA8" w:rsidRPr="000D730B" w:rsidRDefault="00BB1EA8" w:rsidP="009B299E">
      <w:pPr>
        <w:spacing w:after="0"/>
        <w:jc w:val="center"/>
        <w:rPr>
          <w:b/>
          <w:color w:val="0070C0"/>
          <w:lang w:val="en-US"/>
        </w:rPr>
      </w:pPr>
      <w:r w:rsidRPr="000D730B">
        <w:rPr>
          <w:b/>
          <w:color w:val="0070C0"/>
          <w:lang w:val="en-US"/>
        </w:rPr>
        <w:t>C:\Program Files\AnyLogic 7 Personal Learning Edition\resources\AnyLogic in 3 days\Job Shop</w:t>
      </w:r>
    </w:p>
    <w:p w:rsidR="00BB1EA8" w:rsidRPr="00BD3F7C" w:rsidRDefault="00BB1EA8" w:rsidP="009B299E">
      <w:pPr>
        <w:spacing w:after="0"/>
        <w:jc w:val="both"/>
      </w:pPr>
      <w:r w:rsidRPr="00BD3F7C">
        <w:t>Cette image représente la vue aérienne des salles d’un atelier de production.</w:t>
      </w:r>
    </w:p>
    <w:p w:rsidR="005368C2" w:rsidRPr="00BD3F7C" w:rsidRDefault="00BB1EA8" w:rsidP="009B299E">
      <w:pPr>
        <w:spacing w:after="0"/>
        <w:jc w:val="center"/>
      </w:pPr>
      <w:r w:rsidRPr="00BD3F7C">
        <w:rPr>
          <w:noProof/>
          <w:lang w:eastAsia="fr-FR"/>
        </w:rPr>
        <w:lastRenderedPageBreak/>
        <w:drawing>
          <wp:inline distT="0" distB="0" distL="0" distR="0">
            <wp:extent cx="5753100" cy="2219325"/>
            <wp:effectExtent l="133350" t="95250" r="133350" b="104775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1EA8" w:rsidRPr="00BD3F7C" w:rsidRDefault="00BB1EA8" w:rsidP="009B299E">
      <w:pPr>
        <w:spacing w:after="0"/>
        <w:jc w:val="both"/>
      </w:pPr>
      <w:r w:rsidRPr="00BD3F7C">
        <w:t>Une fois choisie la disposition de l’image, il est recommandé de passer l’attribut Lock à true, ce qui évitera des déplacements intempestifs de l’image.</w:t>
      </w:r>
    </w:p>
    <w:p w:rsidR="005368C2" w:rsidRPr="00BD3F7C" w:rsidRDefault="00BB1EA8" w:rsidP="009B299E">
      <w:pPr>
        <w:spacing w:after="0"/>
        <w:jc w:val="center"/>
      </w:pPr>
      <w:r w:rsidRPr="00BD3F7C">
        <w:rPr>
          <w:noProof/>
          <w:lang w:eastAsia="fr-FR"/>
        </w:rPr>
        <w:drawing>
          <wp:inline distT="0" distB="0" distL="0" distR="0">
            <wp:extent cx="5029200" cy="4114800"/>
            <wp:effectExtent l="114300" t="114300" r="114300" b="11430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14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8C2" w:rsidRPr="00BD3F7C" w:rsidRDefault="005368C2" w:rsidP="009B299E">
      <w:pPr>
        <w:spacing w:after="0"/>
        <w:jc w:val="both"/>
      </w:pPr>
    </w:p>
    <w:p w:rsidR="00BB1EA8" w:rsidRPr="00BD3F7C" w:rsidRDefault="00BB1EA8" w:rsidP="009B299E">
      <w:pPr>
        <w:spacing w:after="0"/>
        <w:jc w:val="both"/>
      </w:pPr>
    </w:p>
    <w:p w:rsidR="00BB1EA8" w:rsidRPr="00BD3F7C" w:rsidRDefault="00BB1EA8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5368C2" w:rsidRPr="00BD3F7C" w:rsidRDefault="005368C2" w:rsidP="009B299E">
      <w:pPr>
        <w:spacing w:after="0"/>
        <w:jc w:val="both"/>
      </w:pPr>
    </w:p>
    <w:p w:rsidR="00BB1EA8" w:rsidRPr="00BD3F7C" w:rsidRDefault="00BB1EA8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4.2. Création d’un réseau de transport</w:t>
      </w:r>
    </w:p>
    <w:p w:rsidR="005368C2" w:rsidRPr="00BD3F7C" w:rsidRDefault="005368C2" w:rsidP="009B299E">
      <w:pPr>
        <w:spacing w:after="0"/>
        <w:jc w:val="both"/>
      </w:pPr>
    </w:p>
    <w:p w:rsidR="005368C2" w:rsidRPr="00BD3F7C" w:rsidRDefault="00BD3F7C" w:rsidP="009B299E">
      <w:pPr>
        <w:spacing w:after="0"/>
        <w:jc w:val="both"/>
      </w:pPr>
      <w:r w:rsidRPr="00BD3F7C">
        <w:t xml:space="preserve">Un </w:t>
      </w:r>
      <w:r w:rsidRPr="00BD3F7C">
        <w:rPr>
          <w:b/>
        </w:rPr>
        <w:t>Rectangular Node</w:t>
      </w:r>
      <w:r w:rsidRPr="00BD3F7C">
        <w:t xml:space="preserve"> (section </w:t>
      </w:r>
      <w:r w:rsidRPr="00BD3F7C">
        <w:rPr>
          <w:b/>
        </w:rPr>
        <w:t>Space Markup</w:t>
      </w:r>
      <w:r w:rsidRPr="00BD3F7C">
        <w:t xml:space="preserve">) est </w:t>
      </w:r>
      <w:r>
        <w:t>déposé</w:t>
      </w:r>
      <w:r w:rsidRPr="00BD3F7C">
        <w:t xml:space="preserve"> sur le dessin.</w:t>
      </w:r>
    </w:p>
    <w:p w:rsidR="005368C2" w:rsidRPr="00BD3F7C" w:rsidRDefault="00BD3F7C" w:rsidP="009B299E">
      <w:pPr>
        <w:spacing w:after="0"/>
        <w:jc w:val="both"/>
      </w:pPr>
      <w:r w:rsidRPr="00BD3F7C">
        <w:rPr>
          <w:noProof/>
          <w:lang w:eastAsia="fr-FR"/>
        </w:rPr>
        <w:drawing>
          <wp:inline distT="0" distB="0" distL="0" distR="0">
            <wp:extent cx="5753100" cy="3190875"/>
            <wp:effectExtent l="114300" t="114300" r="133350" b="12382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1EA8" w:rsidRPr="00BD3F7C" w:rsidRDefault="00BD3F7C" w:rsidP="009B299E">
      <w:pPr>
        <w:spacing w:after="0"/>
        <w:jc w:val="both"/>
      </w:pPr>
      <w:r>
        <w:t xml:space="preserve">Ce nœud est nommé </w:t>
      </w:r>
      <w:r w:rsidRPr="00BD3F7C">
        <w:rPr>
          <w:b/>
        </w:rPr>
        <w:t>receivingDock</w:t>
      </w:r>
      <w:r>
        <w:t>.</w:t>
      </w:r>
    </w:p>
    <w:p w:rsidR="005368C2" w:rsidRPr="00BD3F7C" w:rsidRDefault="00BD3F7C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29EB6FDB" wp14:editId="7AD1CFA8">
            <wp:extent cx="5760720" cy="2710180"/>
            <wp:effectExtent l="133350" t="95250" r="125730" b="9017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0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8C2" w:rsidRPr="00BD3F7C" w:rsidRDefault="005368C2" w:rsidP="009B299E">
      <w:pPr>
        <w:spacing w:after="0"/>
        <w:jc w:val="both"/>
      </w:pPr>
    </w:p>
    <w:p w:rsidR="005368C2" w:rsidRDefault="005368C2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  <w:r>
        <w:lastRenderedPageBreak/>
        <w:t>Un deuxième nœud est ajouté et nommé forkliftParking</w:t>
      </w:r>
    </w:p>
    <w:p w:rsidR="00BD3F7C" w:rsidRDefault="00BD3F7C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1BE4E375" wp14:editId="6F69418F">
            <wp:extent cx="5760720" cy="1962150"/>
            <wp:effectExtent l="133350" t="95250" r="125730" b="9525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2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7C" w:rsidRDefault="00BD3F7C" w:rsidP="009B299E">
      <w:pPr>
        <w:spacing w:after="0"/>
        <w:jc w:val="both"/>
      </w:pPr>
      <w:r>
        <w:t xml:space="preserve">On définir ensuite un chemin </w:t>
      </w:r>
      <w:r>
        <w:rPr>
          <w:noProof/>
          <w:lang w:eastAsia="fr-FR"/>
        </w:rPr>
        <w:drawing>
          <wp:inline distT="0" distB="0" distL="0" distR="0" wp14:anchorId="6BE08DD8" wp14:editId="20AE9B0C">
            <wp:extent cx="533400" cy="213360"/>
            <wp:effectExtent l="0" t="0" r="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entre ces nœuds, chemin qui servira à animer le déplacement des objets et des véhicules.</w:t>
      </w:r>
    </w:p>
    <w:p w:rsidR="00BD3F7C" w:rsidRDefault="00BD3F7C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>
            <wp:extent cx="5762625" cy="2143125"/>
            <wp:effectExtent l="133350" t="95250" r="142875" b="104775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7C" w:rsidRDefault="00BD3F7C" w:rsidP="009B299E">
      <w:pPr>
        <w:spacing w:after="0"/>
        <w:jc w:val="both"/>
      </w:pPr>
      <w:r>
        <w:t xml:space="preserve">Il faut déposer une </w:t>
      </w:r>
      <w:r>
        <w:rPr>
          <w:noProof/>
          <w:lang w:eastAsia="fr-FR"/>
        </w:rPr>
        <w:drawing>
          <wp:inline distT="0" distB="0" distL="0" distR="0" wp14:anchorId="7AB7DFEF" wp14:editId="5F4E652D">
            <wp:extent cx="981075" cy="285750"/>
            <wp:effectExtent l="0" t="0" r="9525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sur le schéma en intersection avec le chemin. Attention, lors d’un positionnement correct (le rack est situé sur le chemin) une partie rectangulaire verte doit apparaître.</w:t>
      </w:r>
    </w:p>
    <w:p w:rsidR="00BD3F7C" w:rsidRDefault="00BD3F7C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23AA31BA" wp14:editId="22F1AC80">
            <wp:extent cx="5760720" cy="2531110"/>
            <wp:effectExtent l="133350" t="95250" r="125730" b="9779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  <w:r>
        <w:lastRenderedPageBreak/>
        <w:t xml:space="preserve">On définit une zone de stockage avec deux éléments et donc de type </w:t>
      </w:r>
      <w:r w:rsidRPr="00BD3F7C">
        <w:rPr>
          <w:b/>
        </w:rPr>
        <w:t>Two racks and one aisles</w:t>
      </w:r>
      <w:r>
        <w:t xml:space="preserve"> configuré comme suit : </w:t>
      </w:r>
    </w:p>
    <w:p w:rsidR="00BD3F7C" w:rsidRDefault="00BD3F7C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567548C" wp14:editId="38D90438">
            <wp:extent cx="3848100" cy="3257550"/>
            <wp:effectExtent l="95250" t="114300" r="114300" b="11430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257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7C" w:rsidRDefault="00BD3F7C" w:rsidP="009B299E">
      <w:pPr>
        <w:spacing w:after="0"/>
        <w:jc w:val="both"/>
      </w:pPr>
      <w:r>
        <w:t xml:space="preserve">On peut ensuite modifier les paramètres de </w:t>
      </w:r>
      <w:r w:rsidRPr="00BD3F7C">
        <w:rPr>
          <w:b/>
        </w:rPr>
        <w:t>Position and size</w:t>
      </w:r>
      <w:r>
        <w:t xml:space="preserve"> comme suit : </w:t>
      </w:r>
    </w:p>
    <w:p w:rsidR="00BD3F7C" w:rsidRDefault="00BD3F7C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22FEDF68" wp14:editId="7B98565E">
            <wp:extent cx="3867150" cy="3000375"/>
            <wp:effectExtent l="95250" t="95250" r="114300" b="104775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00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Default="00BD3F7C" w:rsidP="009B299E">
      <w:pPr>
        <w:spacing w:after="0"/>
        <w:jc w:val="both"/>
      </w:pPr>
    </w:p>
    <w:p w:rsidR="00BD3F7C" w:rsidRPr="00BD3F7C" w:rsidRDefault="00BD3F7C" w:rsidP="009B299E">
      <w:pPr>
        <w:spacing w:after="0"/>
        <w:jc w:val="both"/>
      </w:pPr>
    </w:p>
    <w:p w:rsidR="005368C2" w:rsidRDefault="005368C2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Pr="00BD3F7C" w:rsidRDefault="009E6403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>4.</w:t>
      </w:r>
      <w:r>
        <w:rPr>
          <w:b/>
          <w:sz w:val="24"/>
          <w:szCs w:val="24"/>
        </w:rPr>
        <w:t>3</w:t>
      </w:r>
      <w:r w:rsidRPr="00BD3F7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Définition d’un routage des pièces</w:t>
      </w:r>
    </w:p>
    <w:p w:rsidR="009E6403" w:rsidRDefault="009E6403" w:rsidP="009B299E">
      <w:pPr>
        <w:spacing w:after="0"/>
        <w:jc w:val="both"/>
      </w:pPr>
      <w:r>
        <w:t>On utilise une source qu’on configure comme indiqué ci-dessous.</w:t>
      </w: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>
            <wp:extent cx="5759450" cy="2826327"/>
            <wp:effectExtent l="133350" t="95250" r="127000" b="8890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66" cy="28273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both"/>
      </w:pPr>
      <w:r>
        <w:t xml:space="preserve">On ajout un </w:t>
      </w:r>
      <w:r w:rsidRPr="009E6403">
        <w:rPr>
          <w:b/>
        </w:rPr>
        <w:t>rackStore</w:t>
      </w:r>
      <w:r>
        <w:t xml:space="preserve"> à la suite.</w:t>
      </w:r>
    </w:p>
    <w:p w:rsidR="009E6403" w:rsidRDefault="009E6403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201644" cy="1770430"/>
            <wp:effectExtent l="114300" t="95250" r="113665" b="9652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92" cy="17742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  <w:r>
        <w:t>On le relie ensuite à la source.</w:t>
      </w:r>
    </w:p>
    <w:p w:rsidR="009E6403" w:rsidRDefault="009E6403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7619D1B" wp14:editId="32A8DE68">
            <wp:extent cx="3257550" cy="1143000"/>
            <wp:effectExtent l="114300" t="76200" r="114300" b="7620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43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center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  <w:r>
        <w:lastRenderedPageBreak/>
        <w:t>Il faut mettre à jour les attributs qui font le lien avec les objets graphiques…</w:t>
      </w:r>
    </w:p>
    <w:p w:rsidR="009E6403" w:rsidRDefault="009E6403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429524" cy="3005748"/>
            <wp:effectExtent l="114300" t="95250" r="104775" b="99695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98" cy="3010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both"/>
      </w:pPr>
      <w:r>
        <w:t>Les liens sont les suivants :</w:t>
      </w:r>
    </w:p>
    <w:p w:rsidR="009E6403" w:rsidRDefault="009E6403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>
            <wp:extent cx="5752465" cy="4933315"/>
            <wp:effectExtent l="114300" t="114300" r="133985" b="114935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933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both"/>
      </w:pPr>
    </w:p>
    <w:p w:rsidR="009E6403" w:rsidRDefault="0073264F" w:rsidP="009B299E">
      <w:pPr>
        <w:spacing w:after="0"/>
        <w:jc w:val="both"/>
      </w:pPr>
      <w:r>
        <w:lastRenderedPageBreak/>
        <w:t xml:space="preserve">On ajoute ensuite un </w:t>
      </w:r>
      <w:r w:rsidRPr="00AA1DFD">
        <w:rPr>
          <w:b/>
        </w:rPr>
        <w:t>délais</w:t>
      </w:r>
      <w:r>
        <w:t>.</w:t>
      </w:r>
    </w:p>
    <w:p w:rsidR="009E6403" w:rsidRDefault="0073264F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8FDC4C6" wp14:editId="652CBD2A">
            <wp:extent cx="4514850" cy="876300"/>
            <wp:effectExtent l="114300" t="76200" r="114300" b="7620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264F" w:rsidRDefault="0073264F" w:rsidP="009B299E">
      <w:pPr>
        <w:spacing w:after="0"/>
        <w:jc w:val="both"/>
      </w:pPr>
      <w:r>
        <w:t>On le configure pour simuler une durée qui suit une loi triangulaire.</w:t>
      </w:r>
    </w:p>
    <w:p w:rsidR="009E6403" w:rsidRDefault="0073264F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E03CF25" wp14:editId="58184685">
            <wp:extent cx="4876800" cy="2238375"/>
            <wp:effectExtent l="114300" t="95250" r="114300" b="104775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38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both"/>
      </w:pPr>
    </w:p>
    <w:p w:rsidR="00AA1DFD" w:rsidRDefault="00AA1DFD" w:rsidP="009B299E">
      <w:pPr>
        <w:spacing w:after="0"/>
        <w:jc w:val="both"/>
      </w:pPr>
      <w:r>
        <w:t xml:space="preserve">On ajoute un </w:t>
      </w:r>
      <w:r w:rsidRPr="00AA1DFD">
        <w:rPr>
          <w:b/>
        </w:rPr>
        <w:t>rackPick</w:t>
      </w:r>
      <w:r>
        <w:t>.</w:t>
      </w:r>
    </w:p>
    <w:p w:rsidR="009E6403" w:rsidRDefault="00AA1DFD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506691AA" wp14:editId="68FE23D3">
            <wp:extent cx="5760720" cy="883285"/>
            <wp:effectExtent l="133350" t="76200" r="125730" b="69215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3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AA1DFD" w:rsidP="009B299E">
      <w:pPr>
        <w:spacing w:after="0"/>
        <w:jc w:val="both"/>
      </w:pPr>
      <w:r>
        <w:t xml:space="preserve">Et on relie cette opération aux différents objets dont le </w:t>
      </w:r>
      <w:r w:rsidRPr="00AA1DFD">
        <w:rPr>
          <w:b/>
        </w:rPr>
        <w:t>palletRack</w:t>
      </w:r>
      <w:r>
        <w:t>…</w:t>
      </w:r>
    </w:p>
    <w:p w:rsidR="009E6403" w:rsidRDefault="00AA1DFD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28571B0" wp14:editId="2A18C1F7">
            <wp:extent cx="4772025" cy="2200275"/>
            <wp:effectExtent l="114300" t="95250" r="123825" b="104775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200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9E6403" w:rsidP="009B299E">
      <w:pPr>
        <w:spacing w:after="0"/>
        <w:jc w:val="both"/>
      </w:pPr>
    </w:p>
    <w:p w:rsidR="009E6403" w:rsidRDefault="00AA1DFD" w:rsidP="009B299E">
      <w:pPr>
        <w:spacing w:after="0"/>
        <w:jc w:val="both"/>
      </w:pPr>
      <w:r>
        <w:lastRenderedPageBreak/>
        <w:t>Il faut ajouter ensuite un puits.</w:t>
      </w:r>
    </w:p>
    <w:p w:rsidR="009E6403" w:rsidRDefault="00AA1DFD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31E2278D" wp14:editId="5F41BDE4">
            <wp:extent cx="5760720" cy="809625"/>
            <wp:effectExtent l="133350" t="76200" r="125730" b="85725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403" w:rsidRDefault="009E6403" w:rsidP="009B299E">
      <w:pPr>
        <w:spacing w:after="0"/>
        <w:jc w:val="both"/>
      </w:pPr>
    </w:p>
    <w:p w:rsidR="00AA1DFD" w:rsidRPr="00AA1DFD" w:rsidRDefault="00AA1DFD" w:rsidP="009B299E">
      <w:pPr>
        <w:spacing w:after="0"/>
        <w:jc w:val="both"/>
        <w:rPr>
          <w:b/>
        </w:rPr>
      </w:pPr>
      <w:r w:rsidRPr="00AA1DFD">
        <w:rPr>
          <w:b/>
        </w:rPr>
        <w:t>Résultat d’exécution.</w:t>
      </w:r>
    </w:p>
    <w:p w:rsidR="00AA1DFD" w:rsidRDefault="00AA1DFD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2387541D" wp14:editId="1CFC9A22">
            <wp:extent cx="5286268" cy="3336549"/>
            <wp:effectExtent l="114300" t="114300" r="105410" b="11176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90403" cy="33391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DFD" w:rsidRDefault="00AA1DFD" w:rsidP="009B299E">
      <w:pPr>
        <w:spacing w:after="0"/>
        <w:jc w:val="both"/>
      </w:pPr>
    </w:p>
    <w:p w:rsidR="00AA1DFD" w:rsidRPr="00BD3F7C" w:rsidRDefault="00AA1DFD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>3</w:t>
      </w:r>
      <w:r w:rsidRPr="00BD3F7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Ajout de ressources</w:t>
      </w:r>
    </w:p>
    <w:p w:rsidR="00AA1DFD" w:rsidRDefault="00AA1DFD" w:rsidP="009B299E">
      <w:pPr>
        <w:spacing w:after="0"/>
        <w:jc w:val="both"/>
      </w:pPr>
      <w:r>
        <w:t>Il faut ajouter un pool de ressources au modèle.</w:t>
      </w:r>
    </w:p>
    <w:p w:rsidR="00AA1DFD" w:rsidRDefault="00AA1DFD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45B43DC" wp14:editId="0CA0E44E">
            <wp:extent cx="876300" cy="685800"/>
            <wp:effectExtent l="76200" t="76200" r="76200" b="7620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85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DFD" w:rsidRDefault="00AA1DFD" w:rsidP="009B299E">
      <w:pPr>
        <w:spacing w:after="0"/>
        <w:jc w:val="both"/>
      </w:pPr>
      <w:r>
        <w:t xml:space="preserve">On nomme ce pool de ressources </w:t>
      </w:r>
      <w:r w:rsidRPr="00AA1DFD">
        <w:rPr>
          <w:b/>
        </w:rPr>
        <w:t>forklift</w:t>
      </w:r>
      <w:r>
        <w:t xml:space="preserve"> en modifiant l’attribut </w:t>
      </w:r>
      <w:r w:rsidRPr="00AA1DFD">
        <w:rPr>
          <w:b/>
        </w:rPr>
        <w:t>name</w:t>
      </w:r>
      <w:r>
        <w:t>.</w:t>
      </w:r>
    </w:p>
    <w:p w:rsidR="00AA1DFD" w:rsidRDefault="00AA1DFD" w:rsidP="009B299E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84395" cy="4088765"/>
            <wp:effectExtent l="114300" t="114300" r="116205" b="121285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4088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DFD" w:rsidRDefault="00AA1DFD" w:rsidP="009B299E">
      <w:pPr>
        <w:spacing w:after="0"/>
        <w:jc w:val="both"/>
      </w:pPr>
      <w:r>
        <w:t>On va créer un type d’agent particulier pour modéliser les mouvements des chariots transportant les pièces.</w:t>
      </w:r>
    </w:p>
    <w:p w:rsidR="00AA1DFD" w:rsidRDefault="007D5A30" w:rsidP="009B299E">
      <w:pPr>
        <w:spacing w:after="0"/>
        <w:jc w:val="both"/>
      </w:pPr>
      <w:r>
        <w:t xml:space="preserve">On nomme ces nouveaux agents : </w:t>
      </w:r>
      <w:r w:rsidRPr="007D5A30">
        <w:rPr>
          <w:b/>
        </w:rPr>
        <w:t>ForkliftTruck</w:t>
      </w:r>
      <w:r>
        <w:t>.</w:t>
      </w:r>
    </w:p>
    <w:p w:rsidR="00AA1DFD" w:rsidRDefault="007D5A30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CB77B02" wp14:editId="400FB682">
            <wp:extent cx="4867275" cy="3381375"/>
            <wp:effectExtent l="114300" t="114300" r="123825" b="123825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81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1DFD" w:rsidRDefault="00AA1DFD" w:rsidP="009B299E">
      <w:pPr>
        <w:spacing w:after="0"/>
        <w:jc w:val="both"/>
      </w:pPr>
    </w:p>
    <w:p w:rsidR="00AA1DFD" w:rsidRDefault="00AA1DFD" w:rsidP="009B299E">
      <w:pPr>
        <w:spacing w:after="0"/>
        <w:jc w:val="both"/>
      </w:pPr>
    </w:p>
    <w:p w:rsidR="00AA1DFD" w:rsidRDefault="00AA1DFD" w:rsidP="009B299E">
      <w:pPr>
        <w:spacing w:after="0"/>
        <w:jc w:val="both"/>
      </w:pPr>
    </w:p>
    <w:p w:rsidR="00AA1DFD" w:rsidRDefault="007D5A30" w:rsidP="009B299E">
      <w:pPr>
        <w:spacing w:after="0"/>
        <w:jc w:val="both"/>
      </w:pPr>
      <w:r>
        <w:lastRenderedPageBreak/>
        <w:t>On choisit un objet dans la librairie d’objets 3D qui modélise au mieux un chariot.</w:t>
      </w:r>
    </w:p>
    <w:p w:rsidR="007D5A30" w:rsidRDefault="007D5A30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2466B5B" wp14:editId="54773EEF">
            <wp:extent cx="4867275" cy="3381375"/>
            <wp:effectExtent l="114300" t="114300" r="123825" b="123825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81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30" w:rsidRDefault="007D5A30" w:rsidP="009B299E">
      <w:pPr>
        <w:spacing w:after="0"/>
        <w:jc w:val="both"/>
      </w:pPr>
      <w:r>
        <w:t xml:space="preserve">Une fois crée, le chariot apparaît dans un onglet nommé </w:t>
      </w:r>
      <w:r w:rsidRPr="007D5A30">
        <w:rPr>
          <w:b/>
        </w:rPr>
        <w:t>ForkliftTruck</w:t>
      </w:r>
      <w:r>
        <w:t>.</w:t>
      </w:r>
    </w:p>
    <w:p w:rsidR="007D5A30" w:rsidRDefault="007D5A30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2B35783" wp14:editId="6D970701">
            <wp:extent cx="2466975" cy="1133475"/>
            <wp:effectExtent l="95250" t="76200" r="104775" b="85725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33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30" w:rsidRDefault="007D5A30" w:rsidP="009B299E">
      <w:pPr>
        <w:spacing w:after="0"/>
        <w:jc w:val="both"/>
      </w:pPr>
      <w:r>
        <w:t>L’objet chariot peut être sélectionné à la souris et on peut accéder à ses propriétés.</w:t>
      </w:r>
    </w:p>
    <w:p w:rsidR="007D5A30" w:rsidRDefault="007D5A30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44FE074" wp14:editId="5A10B85E">
            <wp:extent cx="2421147" cy="989411"/>
            <wp:effectExtent l="95250" t="76200" r="93980" b="7747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439750" cy="9970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30" w:rsidRDefault="007D5A30" w:rsidP="009B299E">
      <w:pPr>
        <w:spacing w:after="0"/>
        <w:jc w:val="both"/>
      </w:pPr>
      <w:r>
        <w:t xml:space="preserve">On revient au </w:t>
      </w:r>
      <w:r w:rsidRPr="007D5A30">
        <w:rPr>
          <w:b/>
        </w:rPr>
        <w:t>forklif</w:t>
      </w:r>
    </w:p>
    <w:p w:rsidR="007D5A30" w:rsidRDefault="007D5A30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322B39B3" wp14:editId="511536ED">
            <wp:extent cx="5760720" cy="1576705"/>
            <wp:effectExtent l="114300" t="95250" r="125730" b="99695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30" w:rsidRDefault="007D5A30" w:rsidP="009B299E">
      <w:pPr>
        <w:spacing w:after="0"/>
        <w:jc w:val="both"/>
      </w:pPr>
    </w:p>
    <w:p w:rsidR="007D5A30" w:rsidRDefault="007D5A30" w:rsidP="009B299E">
      <w:pPr>
        <w:spacing w:after="0"/>
        <w:jc w:val="both"/>
      </w:pPr>
    </w:p>
    <w:p w:rsidR="007D5A30" w:rsidRDefault="007D5A30" w:rsidP="009B299E">
      <w:pPr>
        <w:spacing w:after="0"/>
        <w:jc w:val="both"/>
      </w:pPr>
      <w:r>
        <w:lastRenderedPageBreak/>
        <w:t>On spécifie alors la position initiale (dans</w:t>
      </w:r>
      <w:r w:rsidR="000D730B">
        <w:t xml:space="preserve"> </w:t>
      </w:r>
      <w:r>
        <w:t>le forkliftParking) et la vitesse en mètre par secondes.</w:t>
      </w:r>
    </w:p>
    <w:p w:rsidR="007D5A30" w:rsidRDefault="007D5A30" w:rsidP="009B299E">
      <w:pPr>
        <w:spacing w:after="0"/>
      </w:pPr>
      <w:r>
        <w:rPr>
          <w:noProof/>
          <w:lang w:eastAsia="fr-FR"/>
        </w:rPr>
        <w:drawing>
          <wp:inline distT="0" distB="0" distL="0" distR="0" wp14:anchorId="40C0BDFF" wp14:editId="390AB3FC">
            <wp:extent cx="5705475" cy="1285875"/>
            <wp:effectExtent l="114300" t="95250" r="123825" b="104775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285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30" w:rsidRDefault="007D5A30" w:rsidP="009B299E">
      <w:pPr>
        <w:spacing w:after="0"/>
      </w:pPr>
      <w:r>
        <w:t xml:space="preserve">On sélectionne le </w:t>
      </w:r>
      <w:r w:rsidRPr="007D5A30">
        <w:rPr>
          <w:b/>
        </w:rPr>
        <w:t>storeRawMaterial</w:t>
      </w:r>
      <w:r>
        <w:t xml:space="preserve"> et on définit les ressources à déplacer en cochant la case dans l’onglet </w:t>
      </w:r>
      <w:r w:rsidRPr="007D5A30">
        <w:rPr>
          <w:b/>
        </w:rPr>
        <w:t>Resources</w:t>
      </w:r>
      <w:r>
        <w:t>.</w:t>
      </w:r>
    </w:p>
    <w:p w:rsidR="007D5A30" w:rsidRDefault="007D5A30" w:rsidP="009B299E">
      <w:pPr>
        <w:spacing w:after="0"/>
      </w:pPr>
    </w:p>
    <w:p w:rsidR="007D5A30" w:rsidRDefault="007D5A30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348428" cy="1739907"/>
            <wp:effectExtent l="114300" t="95250" r="119380" b="8890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53" cy="1741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30" w:rsidRDefault="005B4674" w:rsidP="009B299E">
      <w:pPr>
        <w:spacing w:after="0"/>
        <w:jc w:val="both"/>
      </w:pPr>
      <w:r>
        <w:t>On définit ensuite les règles gérant les déplacements des chariots.</w:t>
      </w:r>
    </w:p>
    <w:p w:rsidR="007D5A30" w:rsidRDefault="007D5A30" w:rsidP="009B299E">
      <w:pPr>
        <w:spacing w:after="0"/>
      </w:pPr>
      <w:r>
        <w:rPr>
          <w:noProof/>
          <w:lang w:eastAsia="fr-FR"/>
        </w:rPr>
        <w:drawing>
          <wp:inline distT="0" distB="0" distL="0" distR="0" wp14:anchorId="466F5B07" wp14:editId="16B52931">
            <wp:extent cx="5760720" cy="4051300"/>
            <wp:effectExtent l="133350" t="114300" r="125730" b="12065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5A30" w:rsidRDefault="007D5A30" w:rsidP="009B299E">
      <w:pPr>
        <w:spacing w:after="0"/>
      </w:pPr>
    </w:p>
    <w:p w:rsidR="007D5A30" w:rsidRDefault="007D5A30" w:rsidP="009B299E">
      <w:pPr>
        <w:spacing w:after="0"/>
      </w:pPr>
    </w:p>
    <w:p w:rsidR="005B4674" w:rsidRPr="00BD3F7C" w:rsidRDefault="005B4674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>4.</w:t>
      </w:r>
      <w:r>
        <w:rPr>
          <w:b/>
          <w:sz w:val="24"/>
          <w:szCs w:val="24"/>
        </w:rPr>
        <w:t>5</w:t>
      </w:r>
      <w:r w:rsidRPr="00BD3F7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Exécution du modèle</w:t>
      </w:r>
    </w:p>
    <w:p w:rsidR="007D5A30" w:rsidRDefault="007D5A30" w:rsidP="009B299E">
      <w:pPr>
        <w:spacing w:after="0"/>
      </w:pPr>
    </w:p>
    <w:p w:rsidR="007D5A30" w:rsidRDefault="005B4674" w:rsidP="009B299E">
      <w:pPr>
        <w:spacing w:after="0"/>
      </w:pPr>
      <w:r>
        <w:t>Afin d’obtenir un modèle intéressant on peut fixer à 5 le nombre de chariots.</w:t>
      </w:r>
    </w:p>
    <w:p w:rsidR="007D5A30" w:rsidRDefault="005B4674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B1181C4" wp14:editId="3C0D0D84">
            <wp:extent cx="4333875" cy="2486025"/>
            <wp:effectExtent l="114300" t="95250" r="123825" b="104775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486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674" w:rsidRDefault="009B458F" w:rsidP="009B299E">
      <w:pPr>
        <w:spacing w:after="0"/>
        <w:jc w:val="both"/>
      </w:pPr>
      <w:r>
        <w:t>Le résultat est celui fournit ci-dessous :</w:t>
      </w:r>
    </w:p>
    <w:p w:rsidR="005B4674" w:rsidRDefault="005B4674" w:rsidP="009B299E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B9A7529" wp14:editId="6AF638A6">
            <wp:extent cx="5760720" cy="3935095"/>
            <wp:effectExtent l="133350" t="114300" r="125730" b="122555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674" w:rsidRDefault="005B4674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Pr="00BD3F7C" w:rsidRDefault="009B458F" w:rsidP="009B299E">
      <w:pPr>
        <w:spacing w:after="0"/>
        <w:jc w:val="both"/>
        <w:rPr>
          <w:b/>
          <w:sz w:val="24"/>
          <w:szCs w:val="24"/>
        </w:rPr>
      </w:pPr>
      <w:r w:rsidRPr="00BD3F7C">
        <w:rPr>
          <w:b/>
          <w:sz w:val="24"/>
          <w:szCs w:val="24"/>
        </w:rPr>
        <w:lastRenderedPageBreak/>
        <w:t>4.</w:t>
      </w:r>
      <w:r>
        <w:rPr>
          <w:b/>
          <w:sz w:val="24"/>
          <w:szCs w:val="24"/>
        </w:rPr>
        <w:t>6</w:t>
      </w:r>
      <w:r w:rsidRPr="00BD3F7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Ajout d’une animation 3D</w:t>
      </w:r>
    </w:p>
    <w:p w:rsidR="009B458F" w:rsidRDefault="004A7984" w:rsidP="009B299E">
      <w:pPr>
        <w:spacing w:after="0"/>
        <w:jc w:val="both"/>
      </w:pPr>
      <w:r>
        <w:t xml:space="preserve">Il faut poser un objet </w:t>
      </w:r>
      <w:r>
        <w:rPr>
          <w:noProof/>
          <w:lang w:eastAsia="fr-FR"/>
        </w:rPr>
        <w:drawing>
          <wp:inline distT="0" distB="0" distL="0" distR="0" wp14:anchorId="69EEFAF5" wp14:editId="35A4DCDD">
            <wp:extent cx="981075" cy="247650"/>
            <wp:effectExtent l="0" t="0" r="9525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sur le modèle de sorte qu’il se présente comme ceci : </w:t>
      </w:r>
    </w:p>
    <w:p w:rsidR="004A7984" w:rsidRDefault="004A7984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5AE0C872" wp14:editId="7AE8A553">
            <wp:extent cx="5760720" cy="3039110"/>
            <wp:effectExtent l="114300" t="95250" r="125730" b="10414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58F" w:rsidRDefault="00BC6F0F" w:rsidP="009B299E">
      <w:pPr>
        <w:spacing w:after="0"/>
        <w:jc w:val="both"/>
      </w:pPr>
      <w:r>
        <w:t>Il faut ensuite poser et orienter une caméra.</w:t>
      </w:r>
    </w:p>
    <w:p w:rsidR="004A7984" w:rsidRDefault="00BC6F0F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713C4FCA" wp14:editId="3DF4BD58">
            <wp:extent cx="5760720" cy="2559050"/>
            <wp:effectExtent l="133350" t="95250" r="125730" b="8890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984" w:rsidRDefault="004A7984" w:rsidP="009B299E">
      <w:pPr>
        <w:spacing w:after="0"/>
        <w:jc w:val="both"/>
      </w:pPr>
    </w:p>
    <w:p w:rsidR="004A7984" w:rsidRDefault="004A7984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9B458F" w:rsidP="009B299E">
      <w:pPr>
        <w:spacing w:after="0"/>
        <w:jc w:val="both"/>
      </w:pPr>
    </w:p>
    <w:p w:rsidR="009B458F" w:rsidRDefault="00BC6F0F" w:rsidP="009B299E">
      <w:pPr>
        <w:spacing w:after="0"/>
        <w:jc w:val="both"/>
      </w:pPr>
      <w:r>
        <w:lastRenderedPageBreak/>
        <w:t xml:space="preserve">On fait le lien entre la scène et la caméra : on modifier les attributs de windows3d comme suit : </w:t>
      </w:r>
    </w:p>
    <w:p w:rsidR="009B458F" w:rsidRDefault="00BC6F0F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59FBD47B" wp14:editId="7770CEB6">
            <wp:extent cx="5581291" cy="2195111"/>
            <wp:effectExtent l="133350" t="95250" r="133985" b="9144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89040" cy="21981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F0F" w:rsidRDefault="00BC6F0F" w:rsidP="009B299E">
      <w:pPr>
        <w:spacing w:after="0"/>
        <w:jc w:val="both"/>
      </w:pPr>
      <w:r>
        <w:t>On obtient à l’exécution une vision 3D de la scène.</w:t>
      </w:r>
    </w:p>
    <w:p w:rsidR="00BC6F0F" w:rsidRDefault="00BC6F0F" w:rsidP="009B299E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6F6ECE72" wp14:editId="1D3561FC">
            <wp:extent cx="5760720" cy="4069080"/>
            <wp:effectExtent l="133350" t="114300" r="125730" b="12192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F0F" w:rsidRDefault="00BC6F0F" w:rsidP="009B299E">
      <w:pPr>
        <w:spacing w:after="0"/>
        <w:jc w:val="both"/>
      </w:pPr>
    </w:p>
    <w:p w:rsidR="00BC6F0F" w:rsidRDefault="00BC6F0F" w:rsidP="009B299E">
      <w:pPr>
        <w:spacing w:after="0"/>
        <w:jc w:val="both"/>
      </w:pPr>
    </w:p>
    <w:p w:rsidR="00BC6F0F" w:rsidRDefault="00BC6F0F" w:rsidP="009B299E">
      <w:pPr>
        <w:spacing w:after="0"/>
        <w:jc w:val="both"/>
      </w:pPr>
    </w:p>
    <w:p w:rsidR="00BC6F0F" w:rsidRPr="00BD3F7C" w:rsidRDefault="00BC6F0F" w:rsidP="009B299E">
      <w:pPr>
        <w:spacing w:after="0"/>
        <w:jc w:val="both"/>
      </w:pPr>
    </w:p>
    <w:sectPr w:rsidR="00BC6F0F" w:rsidRPr="00BD3F7C" w:rsidSect="00C717FF">
      <w:footerReference w:type="default" r:id="rId15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065" w:rsidRDefault="00400065" w:rsidP="00994588">
      <w:pPr>
        <w:spacing w:after="0" w:line="240" w:lineRule="auto"/>
      </w:pPr>
      <w:r>
        <w:separator/>
      </w:r>
    </w:p>
  </w:endnote>
  <w:endnote w:type="continuationSeparator" w:id="0">
    <w:p w:rsidR="00400065" w:rsidRDefault="00400065" w:rsidP="0099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28781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3A94" w:rsidRDefault="00CE3A9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99E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CE3A94" w:rsidRDefault="00CE3A9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065" w:rsidRDefault="00400065" w:rsidP="00994588">
      <w:pPr>
        <w:spacing w:after="0" w:line="240" w:lineRule="auto"/>
      </w:pPr>
      <w:r>
        <w:separator/>
      </w:r>
    </w:p>
  </w:footnote>
  <w:footnote w:type="continuationSeparator" w:id="0">
    <w:p w:rsidR="00400065" w:rsidRDefault="00400065" w:rsidP="00994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03576"/>
    <w:multiLevelType w:val="hybridMultilevel"/>
    <w:tmpl w:val="48BA80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B3873"/>
    <w:multiLevelType w:val="hybridMultilevel"/>
    <w:tmpl w:val="A31ACAC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BC59F1"/>
    <w:multiLevelType w:val="hybridMultilevel"/>
    <w:tmpl w:val="6988FA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1B14A2"/>
    <w:multiLevelType w:val="hybridMultilevel"/>
    <w:tmpl w:val="75A84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D958B1"/>
    <w:multiLevelType w:val="hybridMultilevel"/>
    <w:tmpl w:val="6E88E5A0"/>
    <w:lvl w:ilvl="0" w:tplc="62943E5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3366E5"/>
    <w:multiLevelType w:val="hybridMultilevel"/>
    <w:tmpl w:val="3D9E58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1920E1"/>
    <w:multiLevelType w:val="hybridMultilevel"/>
    <w:tmpl w:val="02D87774"/>
    <w:lvl w:ilvl="0" w:tplc="62943E5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F968E0"/>
    <w:multiLevelType w:val="hybridMultilevel"/>
    <w:tmpl w:val="4E36C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462D5A"/>
    <w:multiLevelType w:val="hybridMultilevel"/>
    <w:tmpl w:val="14F6785A"/>
    <w:lvl w:ilvl="0" w:tplc="62943E5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E1137B"/>
    <w:multiLevelType w:val="hybridMultilevel"/>
    <w:tmpl w:val="09927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FF"/>
    <w:rsid w:val="00070EE1"/>
    <w:rsid w:val="000A57F4"/>
    <w:rsid w:val="000A7DD2"/>
    <w:rsid w:val="000B1053"/>
    <w:rsid w:val="000B2182"/>
    <w:rsid w:val="000C3426"/>
    <w:rsid w:val="000D0E48"/>
    <w:rsid w:val="000D48CF"/>
    <w:rsid w:val="000D730B"/>
    <w:rsid w:val="000E1FB6"/>
    <w:rsid w:val="00147220"/>
    <w:rsid w:val="001628AE"/>
    <w:rsid w:val="0017282F"/>
    <w:rsid w:val="0018591F"/>
    <w:rsid w:val="00191D6C"/>
    <w:rsid w:val="001A5DBD"/>
    <w:rsid w:val="001B4924"/>
    <w:rsid w:val="001D215F"/>
    <w:rsid w:val="001E40F2"/>
    <w:rsid w:val="00217463"/>
    <w:rsid w:val="002657B2"/>
    <w:rsid w:val="00280584"/>
    <w:rsid w:val="00283A8E"/>
    <w:rsid w:val="00287039"/>
    <w:rsid w:val="002941B7"/>
    <w:rsid w:val="002A0670"/>
    <w:rsid w:val="002E2A4D"/>
    <w:rsid w:val="002F59C1"/>
    <w:rsid w:val="0030248E"/>
    <w:rsid w:val="00310AF9"/>
    <w:rsid w:val="003319CC"/>
    <w:rsid w:val="00335D78"/>
    <w:rsid w:val="003618FB"/>
    <w:rsid w:val="00377880"/>
    <w:rsid w:val="003C13EA"/>
    <w:rsid w:val="003F2B6F"/>
    <w:rsid w:val="00400065"/>
    <w:rsid w:val="00430097"/>
    <w:rsid w:val="00477FB0"/>
    <w:rsid w:val="0048708A"/>
    <w:rsid w:val="004A7984"/>
    <w:rsid w:val="004C2373"/>
    <w:rsid w:val="004E3217"/>
    <w:rsid w:val="005368C2"/>
    <w:rsid w:val="005569C1"/>
    <w:rsid w:val="005609BF"/>
    <w:rsid w:val="00574826"/>
    <w:rsid w:val="005A5EA5"/>
    <w:rsid w:val="005B4674"/>
    <w:rsid w:val="006161F5"/>
    <w:rsid w:val="00631D86"/>
    <w:rsid w:val="00635A15"/>
    <w:rsid w:val="006444E0"/>
    <w:rsid w:val="00647AA5"/>
    <w:rsid w:val="00683C17"/>
    <w:rsid w:val="006917C8"/>
    <w:rsid w:val="00693747"/>
    <w:rsid w:val="006F4F97"/>
    <w:rsid w:val="0070107F"/>
    <w:rsid w:val="0073264F"/>
    <w:rsid w:val="0079098F"/>
    <w:rsid w:val="007D093F"/>
    <w:rsid w:val="007D5A30"/>
    <w:rsid w:val="00802396"/>
    <w:rsid w:val="00815BFF"/>
    <w:rsid w:val="008530B1"/>
    <w:rsid w:val="008A1260"/>
    <w:rsid w:val="008A63B7"/>
    <w:rsid w:val="008C5539"/>
    <w:rsid w:val="008D06F9"/>
    <w:rsid w:val="008F3A05"/>
    <w:rsid w:val="009020CF"/>
    <w:rsid w:val="00930EA3"/>
    <w:rsid w:val="009373B5"/>
    <w:rsid w:val="00994588"/>
    <w:rsid w:val="009B299E"/>
    <w:rsid w:val="009B458F"/>
    <w:rsid w:val="009D27A7"/>
    <w:rsid w:val="009E6403"/>
    <w:rsid w:val="009E6A61"/>
    <w:rsid w:val="00A05C95"/>
    <w:rsid w:val="00A1740B"/>
    <w:rsid w:val="00A21E4C"/>
    <w:rsid w:val="00A222DF"/>
    <w:rsid w:val="00A25144"/>
    <w:rsid w:val="00A360BE"/>
    <w:rsid w:val="00A66278"/>
    <w:rsid w:val="00AA1DFD"/>
    <w:rsid w:val="00AA4CCD"/>
    <w:rsid w:val="00AA5D2C"/>
    <w:rsid w:val="00AC6E65"/>
    <w:rsid w:val="00AD0691"/>
    <w:rsid w:val="00AF5736"/>
    <w:rsid w:val="00B060CD"/>
    <w:rsid w:val="00B26A40"/>
    <w:rsid w:val="00B334E6"/>
    <w:rsid w:val="00B347C0"/>
    <w:rsid w:val="00B77B0E"/>
    <w:rsid w:val="00B8221E"/>
    <w:rsid w:val="00B841A5"/>
    <w:rsid w:val="00B856E6"/>
    <w:rsid w:val="00B967A3"/>
    <w:rsid w:val="00BB1EA8"/>
    <w:rsid w:val="00BC5B60"/>
    <w:rsid w:val="00BC6F0F"/>
    <w:rsid w:val="00BD3F7C"/>
    <w:rsid w:val="00BE1399"/>
    <w:rsid w:val="00BF3DC5"/>
    <w:rsid w:val="00C05548"/>
    <w:rsid w:val="00C07BE4"/>
    <w:rsid w:val="00C37B61"/>
    <w:rsid w:val="00C717FF"/>
    <w:rsid w:val="00C83F12"/>
    <w:rsid w:val="00C96B4F"/>
    <w:rsid w:val="00CE2717"/>
    <w:rsid w:val="00CE3A94"/>
    <w:rsid w:val="00CF15D8"/>
    <w:rsid w:val="00CF1C02"/>
    <w:rsid w:val="00D01921"/>
    <w:rsid w:val="00D028BF"/>
    <w:rsid w:val="00D25697"/>
    <w:rsid w:val="00D30506"/>
    <w:rsid w:val="00D5529F"/>
    <w:rsid w:val="00D5601E"/>
    <w:rsid w:val="00D607FD"/>
    <w:rsid w:val="00D91309"/>
    <w:rsid w:val="00DB48E1"/>
    <w:rsid w:val="00DE36A7"/>
    <w:rsid w:val="00DE5EF3"/>
    <w:rsid w:val="00DF521C"/>
    <w:rsid w:val="00DF6C96"/>
    <w:rsid w:val="00E07972"/>
    <w:rsid w:val="00E211B3"/>
    <w:rsid w:val="00E26F02"/>
    <w:rsid w:val="00E30AF2"/>
    <w:rsid w:val="00E310B3"/>
    <w:rsid w:val="00E44169"/>
    <w:rsid w:val="00E66D5E"/>
    <w:rsid w:val="00E7252A"/>
    <w:rsid w:val="00EA29E3"/>
    <w:rsid w:val="00EE3EDF"/>
    <w:rsid w:val="00EE5548"/>
    <w:rsid w:val="00EF240C"/>
    <w:rsid w:val="00EF6FCD"/>
    <w:rsid w:val="00F10D83"/>
    <w:rsid w:val="00F638E0"/>
    <w:rsid w:val="00FC30CF"/>
    <w:rsid w:val="00FC3FA6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111BE-234D-499B-8881-D0334598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17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717F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7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94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4588"/>
  </w:style>
  <w:style w:type="paragraph" w:styleId="Pieddepage">
    <w:name w:val="footer"/>
    <w:basedOn w:val="Normal"/>
    <w:link w:val="PieddepageCar"/>
    <w:uiPriority w:val="99"/>
    <w:unhideWhenUsed/>
    <w:rsid w:val="00994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4588"/>
  </w:style>
  <w:style w:type="table" w:styleId="Grilledutableau">
    <w:name w:val="Table Grid"/>
    <w:basedOn w:val="TableauNormal"/>
    <w:uiPriority w:val="59"/>
    <w:rsid w:val="00B856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B347C0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olicepardfaut"/>
    <w:rsid w:val="00B347C0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Policepardfaut"/>
    <w:rsid w:val="00B347C0"/>
    <w:rPr>
      <w:rFonts w:ascii="Calibri-Bold" w:hAnsi="Calibri-Bold" w:hint="default"/>
      <w:b/>
      <w:bCs/>
      <w:i w:val="0"/>
      <w:iCs w:val="0"/>
      <w:color w:val="0064A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0.png"/><Relationship Id="rId42" Type="http://schemas.openxmlformats.org/officeDocument/2006/relationships/image" Target="media/image28.png"/><Relationship Id="rId63" Type="http://schemas.openxmlformats.org/officeDocument/2006/relationships/image" Target="media/image43.png"/><Relationship Id="rId84" Type="http://schemas.openxmlformats.org/officeDocument/2006/relationships/image" Target="media/image63.png"/><Relationship Id="rId138" Type="http://schemas.openxmlformats.org/officeDocument/2006/relationships/image" Target="media/image117.png"/><Relationship Id="rId107" Type="http://schemas.openxmlformats.org/officeDocument/2006/relationships/image" Target="media/image86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53" Type="http://schemas.openxmlformats.org/officeDocument/2006/relationships/image" Target="media/image34.png"/><Relationship Id="rId74" Type="http://schemas.openxmlformats.org/officeDocument/2006/relationships/image" Target="media/image53.png"/><Relationship Id="rId128" Type="http://schemas.openxmlformats.org/officeDocument/2006/relationships/image" Target="media/image107.png"/><Relationship Id="rId149" Type="http://schemas.openxmlformats.org/officeDocument/2006/relationships/image" Target="media/image128.png"/><Relationship Id="rId5" Type="http://schemas.openxmlformats.org/officeDocument/2006/relationships/footnotes" Target="footnotes.xml"/><Relationship Id="rId95" Type="http://schemas.openxmlformats.org/officeDocument/2006/relationships/image" Target="media/image74.png"/><Relationship Id="rId22" Type="http://schemas.openxmlformats.org/officeDocument/2006/relationships/image" Target="media/image11.png"/><Relationship Id="rId43" Type="http://schemas.microsoft.com/office/2007/relationships/hdphoto" Target="media/hdphoto6.wdp"/><Relationship Id="rId64" Type="http://schemas.microsoft.com/office/2007/relationships/hdphoto" Target="media/hdphoto12.wdp"/><Relationship Id="rId118" Type="http://schemas.openxmlformats.org/officeDocument/2006/relationships/image" Target="media/image97.png"/><Relationship Id="rId139" Type="http://schemas.openxmlformats.org/officeDocument/2006/relationships/image" Target="media/image118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29.png"/><Relationship Id="rId155" Type="http://schemas.openxmlformats.org/officeDocument/2006/relationships/image" Target="media/image134.png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59" Type="http://schemas.openxmlformats.org/officeDocument/2006/relationships/image" Target="media/image40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54" Type="http://schemas.openxmlformats.org/officeDocument/2006/relationships/image" Target="media/image35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9.png"/><Relationship Id="rId145" Type="http://schemas.openxmlformats.org/officeDocument/2006/relationships/image" Target="media/image1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image" Target="media/image32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9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30.png"/><Relationship Id="rId156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image" Target="media/image88.png"/><Relationship Id="rId34" Type="http://schemas.microsoft.com/office/2007/relationships/hdphoto" Target="media/hdphoto4.wdp"/><Relationship Id="rId50" Type="http://schemas.microsoft.com/office/2007/relationships/hdphoto" Target="media/hdphoto9.wdp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20.png"/><Relationship Id="rId146" Type="http://schemas.openxmlformats.org/officeDocument/2006/relationships/image" Target="media/image125.png"/><Relationship Id="rId7" Type="http://schemas.openxmlformats.org/officeDocument/2006/relationships/hyperlink" Target="mailto:placomme@isima.fr" TargetMode="Externa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7.png"/><Relationship Id="rId45" Type="http://schemas.microsoft.com/office/2007/relationships/hdphoto" Target="media/hdphoto7.wdp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fontTable" Target="fontTable.xml"/><Relationship Id="rId61" Type="http://schemas.openxmlformats.org/officeDocument/2006/relationships/image" Target="media/image42.png"/><Relationship Id="rId82" Type="http://schemas.openxmlformats.org/officeDocument/2006/relationships/image" Target="media/image61.png"/><Relationship Id="rId152" Type="http://schemas.openxmlformats.org/officeDocument/2006/relationships/image" Target="media/image131.png"/><Relationship Id="rId19" Type="http://schemas.openxmlformats.org/officeDocument/2006/relationships/image" Target="media/image8.png"/><Relationship Id="rId14" Type="http://schemas.microsoft.com/office/2007/relationships/hdphoto" Target="media/hdphoto2.wdp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image" Target="media/image37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6.png"/><Relationship Id="rId8" Type="http://schemas.openxmlformats.org/officeDocument/2006/relationships/hyperlink" Target="mailto:lamy@isima.fr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0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microsoft.com/office/2007/relationships/hdphoto" Target="media/hdphoto5.wdp"/><Relationship Id="rId62" Type="http://schemas.microsoft.com/office/2007/relationships/hdphoto" Target="media/hdphoto11.wdp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2.png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image" Target="media/image38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2" Type="http://schemas.microsoft.com/office/2007/relationships/hdphoto" Target="media/hdphoto10.wdp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22.png"/><Relationship Id="rId148" Type="http://schemas.openxmlformats.org/officeDocument/2006/relationships/image" Target="media/image127.png"/><Relationship Id="rId4" Type="http://schemas.openxmlformats.org/officeDocument/2006/relationships/webSettings" Target="webSettings.xml"/><Relationship Id="rId9" Type="http://schemas.openxmlformats.org/officeDocument/2006/relationships/hyperlink" Target="http://www.anylogic.com/" TargetMode="External"/><Relationship Id="rId26" Type="http://schemas.openxmlformats.org/officeDocument/2006/relationships/image" Target="media/image15.png"/><Relationship Id="rId47" Type="http://schemas.openxmlformats.org/officeDocument/2006/relationships/image" Target="media/image31.png"/><Relationship Id="rId68" Type="http://schemas.openxmlformats.org/officeDocument/2006/relationships/image" Target="media/image47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3.png"/><Relationship Id="rId16" Type="http://schemas.openxmlformats.org/officeDocument/2006/relationships/image" Target="media/image5.png"/><Relationship Id="rId37" Type="http://schemas.openxmlformats.org/officeDocument/2006/relationships/image" Target="media/image24.png"/><Relationship Id="rId58" Type="http://schemas.openxmlformats.org/officeDocument/2006/relationships/image" Target="media/image39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44" Type="http://schemas.openxmlformats.org/officeDocument/2006/relationships/image" Target="media/image123.png"/><Relationship Id="rId90" Type="http://schemas.openxmlformats.org/officeDocument/2006/relationships/image" Target="media/image69.png"/><Relationship Id="rId27" Type="http://schemas.microsoft.com/office/2007/relationships/hdphoto" Target="media/hdphoto3.wdp"/><Relationship Id="rId48" Type="http://schemas.microsoft.com/office/2007/relationships/hdphoto" Target="media/hdphoto8.wdp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34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2040</TotalTime>
  <Pages>51</Pages>
  <Words>2203</Words>
  <Characters>12121</Characters>
  <Application>Microsoft Office Word</Application>
  <DocSecurity>0</DocSecurity>
  <Lines>101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lacomme</cp:lastModifiedBy>
  <cp:revision>119</cp:revision>
  <cp:lastPrinted>2017-01-06T08:59:00Z</cp:lastPrinted>
  <dcterms:created xsi:type="dcterms:W3CDTF">2016-12-18T14:50:00Z</dcterms:created>
  <dcterms:modified xsi:type="dcterms:W3CDTF">2017-01-06T09:00:00Z</dcterms:modified>
</cp:coreProperties>
</file>